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F" w:rsidRPr="00473637" w:rsidRDefault="001133CF" w:rsidP="001133CF">
      <w:pPr>
        <w:spacing w:after="0" w:line="240" w:lineRule="auto"/>
      </w:pPr>
      <w:r w:rsidRPr="00473637">
        <w:t>SP.271.1.3.2020</w:t>
      </w:r>
    </w:p>
    <w:p w:rsidR="001133CF" w:rsidRDefault="001133CF" w:rsidP="001133CF">
      <w:pPr>
        <w:spacing w:after="0" w:line="240" w:lineRule="auto"/>
        <w:rPr>
          <w:b/>
        </w:rPr>
      </w:pPr>
    </w:p>
    <w:p w:rsidR="001133CF" w:rsidRPr="00B25C8A" w:rsidRDefault="001133CF" w:rsidP="001133CF">
      <w:pPr>
        <w:spacing w:after="0" w:line="240" w:lineRule="auto"/>
        <w:jc w:val="center"/>
        <w:rPr>
          <w:b/>
        </w:rPr>
      </w:pPr>
      <w:r w:rsidRPr="00B25C8A">
        <w:rPr>
          <w:b/>
        </w:rPr>
        <w:t>ZAPROSZENIE DO SKŁADANIA OFERT</w:t>
      </w:r>
    </w:p>
    <w:p w:rsidR="001133CF" w:rsidRPr="00B25C8A" w:rsidRDefault="001133CF" w:rsidP="001133CF">
      <w:pPr>
        <w:spacing w:after="120" w:line="240" w:lineRule="auto"/>
        <w:jc w:val="center"/>
        <w:rPr>
          <w:b/>
        </w:rPr>
      </w:pPr>
      <w:r w:rsidRPr="00B25C8A">
        <w:rPr>
          <w:b/>
        </w:rPr>
        <w:t>O WARTOŚCI SZACUNKOWEJ PONIŻEJ 30 000 €</w:t>
      </w:r>
    </w:p>
    <w:p w:rsidR="001133CF" w:rsidRPr="001133CF" w:rsidRDefault="001133CF" w:rsidP="001133CF">
      <w:pPr>
        <w:spacing w:after="120"/>
        <w:rPr>
          <w:rFonts w:eastAsia="Times New Roman"/>
          <w:b/>
          <w:bCs/>
          <w:lang w:eastAsia="pl-PL"/>
        </w:rPr>
      </w:pPr>
      <w:r w:rsidRPr="00473637">
        <w:rPr>
          <w:b/>
        </w:rPr>
        <w:t xml:space="preserve">na usługę z zakresu </w:t>
      </w:r>
      <w:r w:rsidRPr="00473637">
        <w:rPr>
          <w:rFonts w:eastAsia="Times New Roman"/>
          <w:b/>
          <w:lang w:eastAsia="pl-PL"/>
        </w:rPr>
        <w:t>zakupu biletów lotniczych</w:t>
      </w:r>
      <w:r w:rsidRPr="00473637">
        <w:rPr>
          <w:b/>
        </w:rPr>
        <w:t xml:space="preserve"> do Portugalii w celu realizacji projektu pt. </w:t>
      </w:r>
      <w:r w:rsidRPr="00473637">
        <w:rPr>
          <w:rFonts w:eastAsia="Times New Roman"/>
          <w:b/>
          <w:lang w:eastAsia="pl-PL"/>
        </w:rPr>
        <w:t>„</w:t>
      </w:r>
      <w:r w:rsidRPr="00473637">
        <w:rPr>
          <w:b/>
        </w:rPr>
        <w:t xml:space="preserve">Doskonalimy kompetencje cyfrowe na europejskim poziomie”, o numerze </w:t>
      </w:r>
      <w:r w:rsidRPr="00473637">
        <w:rPr>
          <w:b/>
          <w:smallCaps/>
        </w:rPr>
        <w:t>2020-1-PL01-KA101-078079</w:t>
      </w:r>
      <w:r>
        <w:rPr>
          <w:b/>
          <w:smallCaps/>
        </w:rPr>
        <w:t xml:space="preserve"> </w:t>
      </w:r>
      <w:r w:rsidRPr="00473637">
        <w:rPr>
          <w:b/>
          <w:bCs/>
        </w:rPr>
        <w:t xml:space="preserve">realizowanego </w:t>
      </w:r>
      <w:r w:rsidRPr="00473637">
        <w:rPr>
          <w:b/>
        </w:rPr>
        <w:t>w ramach Erasmus+ (programu Unii Europejskiej w dziedzinie edukacji, szkoleń, młodzieży i sportu na lata 2014-2020).</w:t>
      </w:r>
    </w:p>
    <w:p w:rsidR="001133CF" w:rsidRPr="008C5880" w:rsidRDefault="001133CF" w:rsidP="001133CF">
      <w:pPr>
        <w:jc w:val="both"/>
        <w:rPr>
          <w:color w:val="31849B" w:themeColor="accent5" w:themeShade="BF"/>
        </w:rPr>
      </w:pPr>
      <w:r w:rsidRPr="008C5880">
        <w:rPr>
          <w:bCs/>
          <w:iCs/>
        </w:rPr>
        <w:t xml:space="preserve">Postępowanie prowadzone jest na podstawie </w:t>
      </w:r>
      <w:r w:rsidRPr="008C5880">
        <w:t xml:space="preserve">Regulaminu </w:t>
      </w:r>
      <w:r w:rsidRPr="008C5880">
        <w:rPr>
          <w:bCs/>
        </w:rPr>
        <w:t xml:space="preserve">udzielania zamówień publicznych, </w:t>
      </w:r>
      <w:r w:rsidRPr="008C5880">
        <w:t xml:space="preserve">których wartość nie przekracza wyrażonej w złotych równowartości kwoty 30 000 euro </w:t>
      </w:r>
      <w:r w:rsidRPr="008C5880">
        <w:br/>
      </w:r>
      <w:r w:rsidRPr="008C5880">
        <w:rPr>
          <w:bCs/>
        </w:rPr>
        <w:t>w</w:t>
      </w:r>
      <w:r w:rsidRPr="008C5880">
        <w:rPr>
          <w:rFonts w:eastAsia="Times New Roman"/>
          <w:bCs/>
          <w:lang w:eastAsia="pl-PL"/>
        </w:rPr>
        <w:t xml:space="preserve"> Gminie Wojaszówka wprowadzonego Zarządzeniem nr 54/2014</w:t>
      </w:r>
      <w:r w:rsidRPr="008C5880">
        <w:rPr>
          <w:bCs/>
          <w:iCs/>
        </w:rPr>
        <w:t xml:space="preserve">  Wójta Gminy Wojaszówka z dn.29 lipca 2014 na podstawie art. 33 ust.1 i 3 ustawy z dnia 27 8 marca 1990r o samorządzie gminnym (Dz. U. z 2013 r. poz.594 ze zm.) oraz  art. 44 ust. 3 ustawy z dnia 27 sierpnia 2009 r. o finansach publicznych ( Dz. U. z 2013, poz.885 ze zm.)</w:t>
      </w:r>
    </w:p>
    <w:p w:rsidR="001133CF" w:rsidRPr="004B6067" w:rsidRDefault="001133CF" w:rsidP="001133CF">
      <w:pPr>
        <w:spacing w:after="0"/>
        <w:jc w:val="both"/>
        <w:rPr>
          <w:rFonts w:eastAsia="Times New Roman"/>
          <w:b/>
          <w:bCs/>
          <w:lang w:eastAsia="pl-PL"/>
        </w:rPr>
      </w:pPr>
      <w:r w:rsidRPr="004B6067">
        <w:rPr>
          <w:rFonts w:eastAsia="Times New Roman"/>
          <w:b/>
          <w:bCs/>
          <w:lang w:eastAsia="pl-PL"/>
        </w:rPr>
        <w:t xml:space="preserve">I. </w:t>
      </w:r>
      <w:r w:rsidRPr="004B6067">
        <w:rPr>
          <w:b/>
        </w:rPr>
        <w:t>Zamawiający</w:t>
      </w:r>
    </w:p>
    <w:p w:rsidR="001133CF" w:rsidRPr="008C5880" w:rsidRDefault="001133CF" w:rsidP="001133CF">
      <w:pPr>
        <w:pStyle w:val="Akapitzlist"/>
        <w:spacing w:after="0"/>
        <w:ind w:left="0"/>
        <w:jc w:val="both"/>
      </w:pPr>
      <w:r w:rsidRPr="008C5880">
        <w:t>Szkoła Podstawowa im. Bohaterów Monte Cassino w Ustrobnej</w:t>
      </w:r>
    </w:p>
    <w:p w:rsidR="001133CF" w:rsidRPr="008C5880" w:rsidRDefault="001133CF" w:rsidP="001133CF">
      <w:pPr>
        <w:spacing w:after="0"/>
        <w:jc w:val="both"/>
      </w:pPr>
      <w:r w:rsidRPr="008C5880">
        <w:t>Ustrobna 1</w:t>
      </w:r>
    </w:p>
    <w:p w:rsidR="001133CF" w:rsidRPr="008C5880" w:rsidRDefault="001133CF" w:rsidP="001133CF">
      <w:pPr>
        <w:jc w:val="both"/>
      </w:pPr>
      <w:r w:rsidRPr="008C5880">
        <w:t>38-406 Odrzykoń</w:t>
      </w:r>
    </w:p>
    <w:p w:rsidR="001133CF" w:rsidRPr="00C17B5D" w:rsidRDefault="001133CF" w:rsidP="001133CF">
      <w:pPr>
        <w:spacing w:after="0"/>
        <w:jc w:val="both"/>
        <w:rPr>
          <w:rFonts w:eastAsia="Times New Roman"/>
          <w:b/>
          <w:bCs/>
          <w:lang w:eastAsia="pl-PL"/>
        </w:rPr>
      </w:pPr>
      <w:r w:rsidRPr="00C17B5D">
        <w:rPr>
          <w:rFonts w:eastAsia="Times New Roman"/>
          <w:b/>
          <w:bCs/>
          <w:lang w:eastAsia="pl-PL"/>
        </w:rPr>
        <w:t>II. Opis przedmiotu zamówienia</w:t>
      </w:r>
    </w:p>
    <w:p w:rsidR="001133CF" w:rsidRPr="00C17B5D" w:rsidRDefault="001133CF" w:rsidP="001133CF">
      <w:pPr>
        <w:spacing w:after="0"/>
        <w:jc w:val="both"/>
        <w:rPr>
          <w:rFonts w:eastAsia="Times New Roman"/>
          <w:lang w:eastAsia="pl-PL"/>
        </w:rPr>
      </w:pPr>
      <w:r w:rsidRPr="00C17B5D">
        <w:rPr>
          <w:rFonts w:eastAsia="Times New Roman"/>
          <w:lang w:eastAsia="pl-PL"/>
        </w:rPr>
        <w:t>Przedmiotem zamówienia jest zakup biletów lotniczych:</w:t>
      </w:r>
    </w:p>
    <w:p w:rsidR="001133CF" w:rsidRPr="00473637" w:rsidRDefault="001133CF" w:rsidP="001133CF">
      <w:pPr>
        <w:jc w:val="both"/>
        <w:rPr>
          <w:rFonts w:eastAsia="Times New Roman"/>
          <w:lang w:eastAsia="pl-PL"/>
        </w:rPr>
      </w:pPr>
      <w:r w:rsidRPr="00473637">
        <w:rPr>
          <w:rFonts w:eastAsia="Times New Roman"/>
          <w:b/>
          <w:bCs/>
          <w:lang w:eastAsia="pl-PL"/>
        </w:rPr>
        <w:t>Kraków/Rzeszów - Porto, Porto – Kraków/Rzeszów (2</w:t>
      </w:r>
      <w:r>
        <w:rPr>
          <w:rFonts w:eastAsia="Times New Roman"/>
          <w:b/>
          <w:bCs/>
          <w:lang w:eastAsia="pl-PL"/>
        </w:rPr>
        <w:t>7</w:t>
      </w:r>
      <w:r w:rsidRPr="00473637">
        <w:rPr>
          <w:rFonts w:eastAsia="Times New Roman"/>
          <w:b/>
          <w:bCs/>
          <w:lang w:eastAsia="pl-PL"/>
        </w:rPr>
        <w:t>.0</w:t>
      </w:r>
      <w:r>
        <w:rPr>
          <w:rFonts w:eastAsia="Times New Roman"/>
          <w:b/>
          <w:bCs/>
          <w:lang w:eastAsia="pl-PL"/>
        </w:rPr>
        <w:t>6</w:t>
      </w:r>
      <w:r w:rsidRPr="00473637">
        <w:rPr>
          <w:rFonts w:eastAsia="Times New Roman"/>
          <w:b/>
          <w:bCs/>
          <w:lang w:eastAsia="pl-PL"/>
        </w:rPr>
        <w:t>.20</w:t>
      </w:r>
      <w:r>
        <w:rPr>
          <w:rFonts w:eastAsia="Times New Roman"/>
          <w:b/>
          <w:bCs/>
          <w:lang w:eastAsia="pl-PL"/>
        </w:rPr>
        <w:t>21</w:t>
      </w:r>
      <w:r w:rsidRPr="00473637">
        <w:rPr>
          <w:rFonts w:eastAsia="Times New Roman"/>
          <w:b/>
          <w:bCs/>
          <w:lang w:eastAsia="pl-PL"/>
        </w:rPr>
        <w:t xml:space="preserve"> r. - </w:t>
      </w:r>
      <w:r>
        <w:rPr>
          <w:rFonts w:eastAsia="Times New Roman"/>
          <w:b/>
          <w:bCs/>
          <w:lang w:eastAsia="pl-PL"/>
        </w:rPr>
        <w:t>03</w:t>
      </w:r>
      <w:r w:rsidRPr="00473637">
        <w:rPr>
          <w:rFonts w:eastAsia="Times New Roman"/>
          <w:b/>
          <w:bCs/>
          <w:lang w:eastAsia="pl-PL"/>
        </w:rPr>
        <w:t>.0</w:t>
      </w:r>
      <w:r>
        <w:rPr>
          <w:rFonts w:eastAsia="Times New Roman"/>
          <w:b/>
          <w:bCs/>
          <w:lang w:eastAsia="pl-PL"/>
        </w:rPr>
        <w:t>7</w:t>
      </w:r>
      <w:r w:rsidRPr="00473637">
        <w:rPr>
          <w:rFonts w:eastAsia="Times New Roman"/>
          <w:b/>
          <w:bCs/>
          <w:lang w:eastAsia="pl-PL"/>
        </w:rPr>
        <w:t>.202</w:t>
      </w:r>
      <w:r>
        <w:rPr>
          <w:rFonts w:eastAsia="Times New Roman"/>
          <w:b/>
          <w:bCs/>
          <w:lang w:eastAsia="pl-PL"/>
        </w:rPr>
        <w:t xml:space="preserve">1 r.), </w:t>
      </w:r>
      <w:r w:rsidRPr="00473637">
        <w:rPr>
          <w:rFonts w:eastAsia="Times New Roman"/>
          <w:b/>
          <w:bCs/>
          <w:lang w:eastAsia="pl-PL"/>
        </w:rPr>
        <w:t>9 biletów lotniczych;</w:t>
      </w:r>
    </w:p>
    <w:p w:rsidR="00990BCE" w:rsidRPr="008C5880" w:rsidRDefault="00990BCE" w:rsidP="00990BCE">
      <w:pPr>
        <w:spacing w:after="0"/>
        <w:jc w:val="both"/>
        <w:rPr>
          <w:rFonts w:eastAsia="Times New Roman"/>
          <w:lang w:eastAsia="pl-PL"/>
        </w:rPr>
      </w:pPr>
      <w:r w:rsidRPr="008C5880">
        <w:rPr>
          <w:rFonts w:eastAsia="Times New Roman"/>
          <w:b/>
          <w:bCs/>
          <w:lang w:eastAsia="pl-PL"/>
        </w:rPr>
        <w:t>III. Specyfikacja zamówienia</w:t>
      </w:r>
    </w:p>
    <w:p w:rsidR="00990BCE" w:rsidRPr="008C5880" w:rsidRDefault="00990BCE" w:rsidP="00990BCE">
      <w:pPr>
        <w:pStyle w:val="Akapitzlist"/>
        <w:numPr>
          <w:ilvl w:val="0"/>
          <w:numId w:val="23"/>
        </w:numPr>
        <w:rPr>
          <w:rFonts w:eastAsia="Times New Roman"/>
          <w:lang w:eastAsia="pl-PL"/>
        </w:rPr>
      </w:pPr>
      <w:r w:rsidRPr="008C5880">
        <w:rPr>
          <w:rFonts w:eastAsia="Times New Roman"/>
          <w:lang w:eastAsia="pl-PL"/>
        </w:rPr>
        <w:t xml:space="preserve">Lot bezpośredni lub maksymalnie z jedną przesiadką. </w:t>
      </w:r>
    </w:p>
    <w:p w:rsidR="00990BCE" w:rsidRPr="008C5880" w:rsidRDefault="00990BCE" w:rsidP="00990BCE">
      <w:pPr>
        <w:pStyle w:val="Akapitzlist"/>
        <w:numPr>
          <w:ilvl w:val="0"/>
          <w:numId w:val="23"/>
        </w:numPr>
        <w:rPr>
          <w:rFonts w:eastAsia="Times New Roman"/>
          <w:lang w:eastAsia="pl-PL"/>
        </w:rPr>
      </w:pPr>
      <w:r w:rsidRPr="008C5880">
        <w:rPr>
          <w:rFonts w:eastAsia="Times New Roman"/>
          <w:lang w:eastAsia="pl-PL"/>
        </w:rPr>
        <w:t>Cena zawiera bagaż rejestrowany (min. 20 kg) oraz bagaż podręczny.</w:t>
      </w:r>
    </w:p>
    <w:p w:rsidR="00990BCE" w:rsidRPr="008C5880" w:rsidRDefault="00990BCE" w:rsidP="00990BCE">
      <w:pPr>
        <w:spacing w:after="0"/>
        <w:jc w:val="both"/>
        <w:rPr>
          <w:rFonts w:eastAsia="Times New Roman"/>
          <w:lang w:eastAsia="pl-PL"/>
        </w:rPr>
      </w:pPr>
      <w:r w:rsidRPr="008C5880">
        <w:rPr>
          <w:rFonts w:eastAsia="Times New Roman"/>
          <w:b/>
          <w:bCs/>
          <w:lang w:eastAsia="pl-PL"/>
        </w:rPr>
        <w:t>IV. Opis sposobu przygotowania oferty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Każdy wykonawca ma prawo do złożenia w jednym zamówieniu jednej oferty,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tabs>
          <w:tab w:val="num" w:pos="-3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 xml:space="preserve">W przypadku, gdy ofertę podpisuje osoba uprawniona do reprezentowania Oferenta na podstawie udzielonego mu pełnomocnictwa (upoważnienia), niezbędnym elementem takiej oferty jest oryginał, bądź odpowiednio kserokopia poświadczona za zgodność </w:t>
      </w:r>
      <w:r w:rsidRPr="008C5880">
        <w:rPr>
          <w:rFonts w:ascii="Times New Roman" w:hAnsi="Times New Roman"/>
          <w:sz w:val="24"/>
          <w:szCs w:val="24"/>
        </w:rPr>
        <w:br/>
        <w:t>z oryginałem takiego pełnomocnictwa (upoważnienia),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tabs>
          <w:tab w:val="num" w:pos="-3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>Treść oferty musi odpowiadać treści niniejszego zapytania ofertowego,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tabs>
          <w:tab w:val="num" w:pos="-3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>Oferent może przed upływem terminu składania ofert zmienić lub wycofać ofertę,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tabs>
          <w:tab w:val="num" w:pos="-3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>Oferenci ponoszą wszelkie koszty związane z przygotowaniem i złożeniem oferty, niezależnie od wyniku postępowania. Zamawiający nie odpowiada za koszty poniesione przez Oferentów w związku z przygotowaniem i złożeniem oferty,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tabs>
          <w:tab w:val="num" w:pos="-3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 xml:space="preserve">W ofercie należy podać: </w:t>
      </w:r>
    </w:p>
    <w:p w:rsidR="00990BCE" w:rsidRPr="008C5880" w:rsidRDefault="00990BCE" w:rsidP="00990BCE">
      <w:pPr>
        <w:numPr>
          <w:ilvl w:val="1"/>
          <w:numId w:val="24"/>
        </w:numPr>
        <w:tabs>
          <w:tab w:val="clear" w:pos="0"/>
          <w:tab w:val="num" w:pos="-2604"/>
        </w:tabs>
        <w:spacing w:after="0"/>
        <w:ind w:left="1068"/>
        <w:rPr>
          <w:rFonts w:eastAsia="Times New Roman"/>
          <w:lang w:eastAsia="pl-PL"/>
        </w:rPr>
      </w:pPr>
      <w:r w:rsidRPr="008C5880">
        <w:rPr>
          <w:bCs/>
        </w:rPr>
        <w:t xml:space="preserve">łączną </w:t>
      </w:r>
      <w:r w:rsidRPr="008C5880">
        <w:rPr>
          <w:rFonts w:eastAsia="Times New Roman"/>
          <w:lang w:eastAsia="pl-PL"/>
        </w:rPr>
        <w:t xml:space="preserve">cenę </w:t>
      </w:r>
      <w:r w:rsidRPr="008C5880">
        <w:rPr>
          <w:bCs/>
        </w:rPr>
        <w:t>netto</w:t>
      </w:r>
      <w:r w:rsidRPr="008C5880">
        <w:rPr>
          <w:rFonts w:eastAsia="Times New Roman"/>
          <w:lang w:eastAsia="pl-PL"/>
        </w:rPr>
        <w:t xml:space="preserve"> za bilety (całościową i w podziale na poszczególne trasy przelotu wymienione w punkcie II Opis przedmiotu zamówienia),</w:t>
      </w:r>
    </w:p>
    <w:p w:rsidR="00990BCE" w:rsidRPr="008C5880" w:rsidRDefault="00990BCE" w:rsidP="00990BCE">
      <w:pPr>
        <w:numPr>
          <w:ilvl w:val="1"/>
          <w:numId w:val="24"/>
        </w:numPr>
        <w:tabs>
          <w:tab w:val="clear" w:pos="0"/>
          <w:tab w:val="num" w:pos="-2232"/>
        </w:tabs>
        <w:spacing w:after="0"/>
        <w:ind w:left="1068"/>
        <w:rPr>
          <w:rFonts w:eastAsia="Times New Roman"/>
          <w:lang w:eastAsia="pl-PL"/>
        </w:rPr>
      </w:pPr>
      <w:r w:rsidRPr="008C5880">
        <w:lastRenderedPageBreak/>
        <w:t>podatek VAT- stawkę i łączną wartość,</w:t>
      </w:r>
    </w:p>
    <w:p w:rsidR="00990BCE" w:rsidRPr="008C5880" w:rsidRDefault="00990BCE" w:rsidP="00990BCE">
      <w:pPr>
        <w:numPr>
          <w:ilvl w:val="1"/>
          <w:numId w:val="24"/>
        </w:numPr>
        <w:tabs>
          <w:tab w:val="clear" w:pos="0"/>
          <w:tab w:val="num" w:pos="-1860"/>
        </w:tabs>
        <w:spacing w:after="0"/>
        <w:ind w:left="1068"/>
        <w:rPr>
          <w:rFonts w:eastAsia="Times New Roman"/>
          <w:lang w:eastAsia="pl-PL"/>
        </w:rPr>
      </w:pPr>
      <w:r w:rsidRPr="008C5880">
        <w:rPr>
          <w:bCs/>
        </w:rPr>
        <w:t>łączną cenę brutto (z podatkiem VAT)</w:t>
      </w:r>
      <w:r w:rsidRPr="008C5880">
        <w:rPr>
          <w:rFonts w:eastAsia="Times New Roman"/>
          <w:lang w:eastAsia="pl-PL"/>
        </w:rPr>
        <w:t xml:space="preserve"> za bilety (całościową i w podziale na poszczególne trasy przelotu wymienione w punkcie II Opis przedmiotu zamówienia),</w:t>
      </w:r>
    </w:p>
    <w:p w:rsidR="00990BCE" w:rsidRPr="008C5880" w:rsidRDefault="00990BCE" w:rsidP="00990BCE">
      <w:pPr>
        <w:numPr>
          <w:ilvl w:val="1"/>
          <w:numId w:val="24"/>
        </w:numPr>
        <w:tabs>
          <w:tab w:val="clear" w:pos="0"/>
          <w:tab w:val="num" w:pos="-1488"/>
        </w:tabs>
        <w:spacing w:after="0"/>
        <w:ind w:left="1068"/>
        <w:rPr>
          <w:rFonts w:eastAsia="Times New Roman"/>
          <w:lang w:eastAsia="pl-PL"/>
        </w:rPr>
      </w:pPr>
      <w:r w:rsidRPr="008C5880">
        <w:rPr>
          <w:rFonts w:eastAsia="Times New Roman"/>
          <w:lang w:eastAsia="pl-PL"/>
        </w:rPr>
        <w:t>wszystkie ewentualne koszty dodatkowe,</w:t>
      </w:r>
    </w:p>
    <w:p w:rsidR="00990BCE" w:rsidRPr="008C5880" w:rsidRDefault="00990BCE" w:rsidP="00990BCE">
      <w:pPr>
        <w:numPr>
          <w:ilvl w:val="1"/>
          <w:numId w:val="24"/>
        </w:numPr>
        <w:tabs>
          <w:tab w:val="clear" w:pos="0"/>
          <w:tab w:val="num" w:pos="-744"/>
        </w:tabs>
        <w:spacing w:after="0"/>
        <w:ind w:left="1060" w:hanging="357"/>
        <w:rPr>
          <w:rFonts w:eastAsia="Times New Roman"/>
          <w:lang w:eastAsia="pl-PL"/>
        </w:rPr>
      </w:pPr>
      <w:r w:rsidRPr="008C5880">
        <w:rPr>
          <w:rFonts w:eastAsia="Times New Roman"/>
          <w:lang w:eastAsia="pl-PL"/>
        </w:rPr>
        <w:t>przybliżony czas trwania podróży w podziale na poszczególne trasy przelotu wymienione w punkcie II Opis przedmiotu zamówienia.</w:t>
      </w:r>
    </w:p>
    <w:p w:rsidR="00990BCE" w:rsidRPr="008C5880" w:rsidRDefault="00990BCE" w:rsidP="00990BCE">
      <w:pPr>
        <w:numPr>
          <w:ilvl w:val="1"/>
          <w:numId w:val="24"/>
        </w:numPr>
        <w:tabs>
          <w:tab w:val="clear" w:pos="0"/>
          <w:tab w:val="num" w:pos="-744"/>
        </w:tabs>
        <w:spacing w:after="0"/>
        <w:ind w:left="1060" w:hanging="357"/>
        <w:rPr>
          <w:rFonts w:eastAsia="Times New Roman"/>
          <w:lang w:eastAsia="pl-PL"/>
        </w:rPr>
      </w:pPr>
      <w:r w:rsidRPr="008C5880">
        <w:rPr>
          <w:rFonts w:eastAsia="Times New Roman"/>
          <w:lang w:eastAsia="pl-PL"/>
        </w:rPr>
        <w:t>Informacją dotyczące lotu (miejsce wylotu, liczbę przesiadek, numer lotu, godziny startu i lądowania samolotu)</w:t>
      </w:r>
      <w:r w:rsidR="0015438C" w:rsidRPr="008C5880">
        <w:rPr>
          <w:rFonts w:eastAsia="Times New Roman"/>
          <w:lang w:eastAsia="pl-PL"/>
        </w:rPr>
        <w:t>,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>Cena w ofercie musi być wyrażona cyfrowo i słownie jako cena brutto,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 xml:space="preserve">Wszystkie wartości powinny być liczone do dwóch miejsc po przecinku, 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 xml:space="preserve">Zamawiający zastrzega sobie prawo do zwrócenia się do Oferenta z wnioskiem </w:t>
      </w:r>
      <w:r w:rsidRPr="008C5880">
        <w:rPr>
          <w:rFonts w:ascii="Times New Roman" w:hAnsi="Times New Roman"/>
          <w:sz w:val="24"/>
          <w:szCs w:val="24"/>
        </w:rPr>
        <w:br/>
        <w:t>o wyjaśnienie, jeśli uzna, iż którykolwiek z elementów wyceny wymienionych w lit. f) zawiera rażąco niską cenę w stosunku do przedmiotu zamówienia,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>Wyjaśnienia winny być przedstawione przez Oferenta w formie pisemnej w określonym przez Zamawiającego terminie,</w:t>
      </w:r>
    </w:p>
    <w:p w:rsidR="00990BCE" w:rsidRPr="008C5880" w:rsidRDefault="00990BCE" w:rsidP="00990BCE">
      <w:pPr>
        <w:pStyle w:val="Akapitzlist1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 xml:space="preserve">Zamawiający, oceniając wyjaśnienia, weźmie pod uwagę obiektywne czynniki, </w:t>
      </w:r>
      <w:r w:rsidRPr="008C5880">
        <w:rPr>
          <w:rFonts w:ascii="Times New Roman" w:hAnsi="Times New Roman"/>
          <w:sz w:val="24"/>
          <w:szCs w:val="24"/>
        </w:rPr>
        <w:br/>
        <w:t xml:space="preserve">w szczególności wyjątkowo sprzyjające warunki wykonywania zamówienia dostępne dla Oferenta, </w:t>
      </w:r>
    </w:p>
    <w:p w:rsidR="00990BCE" w:rsidRPr="008C5880" w:rsidRDefault="00990BCE" w:rsidP="0015438C">
      <w:pPr>
        <w:pStyle w:val="Akapitzlist1"/>
        <w:numPr>
          <w:ilvl w:val="0"/>
          <w:numId w:val="3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>Zamawiający odrzuci ofertę Oferenta, który nie złożył wyjaśnień lub jeżeli dokonana ocena wyjaśnień wraz z dostarczonymi dowodami potwierdzi, że oferta zawiera rażąco niską cenę w stosunku do przedmiotu zamówienia</w:t>
      </w:r>
      <w:r w:rsidR="0015438C" w:rsidRPr="008C5880">
        <w:rPr>
          <w:rFonts w:ascii="Times New Roman" w:hAnsi="Times New Roman"/>
          <w:sz w:val="24"/>
          <w:szCs w:val="24"/>
        </w:rPr>
        <w:t>.</w:t>
      </w:r>
    </w:p>
    <w:p w:rsidR="00990BCE" w:rsidRPr="008C5880" w:rsidRDefault="00990BCE" w:rsidP="00990BCE">
      <w:pPr>
        <w:spacing w:after="0"/>
        <w:jc w:val="both"/>
        <w:rPr>
          <w:rFonts w:eastAsia="Times New Roman"/>
          <w:b/>
          <w:bCs/>
          <w:lang w:eastAsia="pl-PL"/>
        </w:rPr>
      </w:pPr>
      <w:r w:rsidRPr="008C5880">
        <w:rPr>
          <w:rFonts w:eastAsia="Times New Roman"/>
          <w:b/>
          <w:bCs/>
          <w:lang w:eastAsia="pl-PL"/>
        </w:rPr>
        <w:t>V. Termin składania ofert</w:t>
      </w:r>
    </w:p>
    <w:p w:rsidR="00990BCE" w:rsidRPr="003E3F10" w:rsidRDefault="00990BCE" w:rsidP="00990BCE">
      <w:pPr>
        <w:jc w:val="both"/>
        <w:rPr>
          <w:rFonts w:eastAsia="Times New Roman"/>
          <w:lang w:eastAsia="pl-PL"/>
        </w:rPr>
      </w:pPr>
      <w:r w:rsidRPr="003E3F10">
        <w:rPr>
          <w:rFonts w:eastAsia="Times New Roman"/>
          <w:lang w:eastAsia="pl-PL"/>
        </w:rPr>
        <w:t xml:space="preserve">Oferty należy przesłać lub złożyć do dnia </w:t>
      </w:r>
      <w:r w:rsidR="007F2B34" w:rsidRPr="003E3F10">
        <w:rPr>
          <w:rFonts w:eastAsia="Times New Roman"/>
          <w:bCs/>
          <w:lang w:eastAsia="pl-PL"/>
        </w:rPr>
        <w:t>19</w:t>
      </w:r>
      <w:r w:rsidRPr="003E3F10">
        <w:rPr>
          <w:rFonts w:eastAsia="Times New Roman"/>
          <w:bCs/>
          <w:lang w:eastAsia="pl-PL"/>
        </w:rPr>
        <w:t xml:space="preserve"> </w:t>
      </w:r>
      <w:r w:rsidR="0015438C" w:rsidRPr="003E3F10">
        <w:rPr>
          <w:rFonts w:eastAsia="Times New Roman"/>
          <w:bCs/>
          <w:lang w:eastAsia="pl-PL"/>
        </w:rPr>
        <w:t>grudnia</w:t>
      </w:r>
      <w:r w:rsidRPr="003E3F10">
        <w:rPr>
          <w:rFonts w:eastAsia="Times New Roman"/>
          <w:bCs/>
          <w:lang w:eastAsia="pl-PL"/>
        </w:rPr>
        <w:t xml:space="preserve"> 20</w:t>
      </w:r>
      <w:r w:rsidR="003E3F10" w:rsidRPr="003E3F10">
        <w:rPr>
          <w:rFonts w:eastAsia="Times New Roman"/>
          <w:bCs/>
          <w:lang w:eastAsia="pl-PL"/>
        </w:rPr>
        <w:t>20</w:t>
      </w:r>
      <w:r w:rsidRPr="003E3F10">
        <w:rPr>
          <w:rFonts w:eastAsia="Times New Roman"/>
          <w:lang w:eastAsia="pl-PL"/>
        </w:rPr>
        <w:t xml:space="preserve"> r. do godz. 10.00 do/w siedzibie Zamawiającego: </w:t>
      </w:r>
      <w:r w:rsidR="0015438C" w:rsidRPr="003E3F10">
        <w:t>Szkole Podstawowej im. Bohaterów Monte Cassino w Ustrobnej</w:t>
      </w:r>
      <w:r w:rsidR="0015438C" w:rsidRPr="003E3F10">
        <w:rPr>
          <w:rFonts w:eastAsia="Times New Roman"/>
          <w:lang w:eastAsia="pl-PL"/>
        </w:rPr>
        <w:t xml:space="preserve">, </w:t>
      </w:r>
      <w:r w:rsidR="0015438C" w:rsidRPr="003E3F10">
        <w:t>Ustrobna 1</w:t>
      </w:r>
      <w:r w:rsidR="0015438C" w:rsidRPr="003E3F10">
        <w:rPr>
          <w:rFonts w:eastAsia="Times New Roman"/>
          <w:lang w:eastAsia="pl-PL"/>
        </w:rPr>
        <w:t xml:space="preserve">, </w:t>
      </w:r>
      <w:r w:rsidR="0015438C" w:rsidRPr="003E3F10">
        <w:t>38-406 Odrzykoń</w:t>
      </w:r>
      <w:r w:rsidRPr="003E3F10">
        <w:rPr>
          <w:rFonts w:eastAsia="Times New Roman"/>
          <w:lang w:eastAsia="pl-PL"/>
        </w:rPr>
        <w:t>, w zamkniętej kopercie z dopiskiem „Bilety lotnicze –</w:t>
      </w:r>
      <w:r w:rsidRPr="003E3F10">
        <w:t xml:space="preserve"> projekt pn. </w:t>
      </w:r>
      <w:r w:rsidRPr="003E3F10">
        <w:rPr>
          <w:rFonts w:eastAsia="Times New Roman"/>
          <w:lang w:eastAsia="pl-PL"/>
        </w:rPr>
        <w:t>„</w:t>
      </w:r>
      <w:r w:rsidR="003E3F10" w:rsidRPr="003E3F10">
        <w:t>Doskonalimy kompetencje cyfrowe na europejskim poziomie</w:t>
      </w:r>
      <w:r w:rsidRPr="003E3F10">
        <w:t>”.</w:t>
      </w:r>
    </w:p>
    <w:p w:rsidR="00990BCE" w:rsidRPr="008C5880" w:rsidRDefault="00990BCE" w:rsidP="00990BCE">
      <w:pPr>
        <w:autoSpaceDE w:val="0"/>
        <w:spacing w:after="0"/>
        <w:jc w:val="both"/>
        <w:rPr>
          <w:rFonts w:eastAsia="Times New Roman"/>
          <w:b/>
          <w:bCs/>
        </w:rPr>
      </w:pPr>
      <w:r w:rsidRPr="008C5880">
        <w:rPr>
          <w:rFonts w:eastAsia="Times New Roman"/>
          <w:b/>
          <w:bCs/>
        </w:rPr>
        <w:t>VI. Termin otwarcia ofert</w:t>
      </w:r>
    </w:p>
    <w:p w:rsidR="00990BCE" w:rsidRPr="008C5880" w:rsidRDefault="00990BCE" w:rsidP="0015438C">
      <w:pPr>
        <w:widowControl w:val="0"/>
        <w:suppressAutoHyphens/>
        <w:jc w:val="both"/>
        <w:rPr>
          <w:b/>
        </w:rPr>
      </w:pPr>
      <w:r w:rsidRPr="008C5880">
        <w:rPr>
          <w:lang w:eastAsia="ar-SA"/>
        </w:rPr>
        <w:t xml:space="preserve">Oferty zostaną otwarte w dniu  </w:t>
      </w:r>
      <w:r w:rsidR="007F2B34" w:rsidRPr="008C5880">
        <w:rPr>
          <w:rFonts w:eastAsia="Times New Roman"/>
          <w:bCs/>
          <w:lang w:eastAsia="pl-PL"/>
        </w:rPr>
        <w:t>1</w:t>
      </w:r>
      <w:r w:rsidR="003E3F10">
        <w:rPr>
          <w:rFonts w:eastAsia="Times New Roman"/>
          <w:bCs/>
          <w:lang w:eastAsia="pl-PL"/>
        </w:rPr>
        <w:t>9</w:t>
      </w:r>
      <w:r w:rsidR="0015438C" w:rsidRPr="008C5880">
        <w:rPr>
          <w:rFonts w:eastAsia="Times New Roman"/>
          <w:bCs/>
          <w:lang w:eastAsia="pl-PL"/>
        </w:rPr>
        <w:t xml:space="preserve"> grudnia 20</w:t>
      </w:r>
      <w:r w:rsidR="003E3F10">
        <w:rPr>
          <w:rFonts w:eastAsia="Times New Roman"/>
          <w:bCs/>
          <w:lang w:eastAsia="pl-PL"/>
        </w:rPr>
        <w:t>20</w:t>
      </w:r>
      <w:r w:rsidR="0015438C" w:rsidRPr="008C5880">
        <w:rPr>
          <w:rFonts w:eastAsia="Times New Roman"/>
          <w:lang w:eastAsia="pl-PL"/>
        </w:rPr>
        <w:t xml:space="preserve"> </w:t>
      </w:r>
      <w:r w:rsidRPr="008C5880">
        <w:rPr>
          <w:rFonts w:eastAsia="Times New Roman"/>
          <w:lang w:eastAsia="pl-PL"/>
        </w:rPr>
        <w:t xml:space="preserve">r., </w:t>
      </w:r>
      <w:r w:rsidRPr="008C5880">
        <w:rPr>
          <w:rFonts w:eastAsia="Times New Roman"/>
          <w:bCs/>
        </w:rPr>
        <w:t>godzina 10.30</w:t>
      </w:r>
      <w:r w:rsidRPr="008C5880">
        <w:rPr>
          <w:rFonts w:eastAsia="Times New Roman"/>
          <w:lang w:eastAsia="pl-PL"/>
        </w:rPr>
        <w:t xml:space="preserve">, </w:t>
      </w:r>
      <w:r w:rsidRPr="008C5880">
        <w:rPr>
          <w:lang w:eastAsia="ar-SA"/>
        </w:rPr>
        <w:t xml:space="preserve">w siedzibie Zamawiającego - </w:t>
      </w:r>
      <w:r w:rsidR="0015438C" w:rsidRPr="008C5880">
        <w:t>Szkole Podstawowej im. Bohaterów Monte Cassino w Ustrobnej</w:t>
      </w:r>
      <w:r w:rsidR="0015438C" w:rsidRPr="008C5880">
        <w:rPr>
          <w:rFonts w:eastAsia="Times New Roman"/>
          <w:lang w:eastAsia="pl-PL"/>
        </w:rPr>
        <w:t xml:space="preserve">, </w:t>
      </w:r>
      <w:r w:rsidR="0015438C" w:rsidRPr="008C5880">
        <w:t>Ustrobna 1</w:t>
      </w:r>
      <w:r w:rsidR="0015438C" w:rsidRPr="008C5880">
        <w:rPr>
          <w:rFonts w:eastAsia="Times New Roman"/>
          <w:lang w:eastAsia="pl-PL"/>
        </w:rPr>
        <w:t xml:space="preserve">, </w:t>
      </w:r>
      <w:r w:rsidR="0015438C" w:rsidRPr="008C5880">
        <w:t>38-406 Odrzykoń</w:t>
      </w:r>
      <w:r w:rsidRPr="008C5880">
        <w:rPr>
          <w:rFonts w:eastAsia="Times New Roman"/>
          <w:bCs/>
        </w:rPr>
        <w:t>.</w:t>
      </w:r>
      <w:r w:rsidRPr="008C5880">
        <w:rPr>
          <w:lang w:eastAsia="ar-SA"/>
        </w:rPr>
        <w:t xml:space="preserve"> </w:t>
      </w:r>
    </w:p>
    <w:p w:rsidR="00990BCE" w:rsidRPr="008C5880" w:rsidRDefault="00990BCE" w:rsidP="00990BCE">
      <w:pPr>
        <w:jc w:val="both"/>
        <w:rPr>
          <w:b/>
        </w:rPr>
      </w:pPr>
      <w:r w:rsidRPr="008C5880">
        <w:rPr>
          <w:rFonts w:eastAsia="Times New Roman"/>
          <w:b/>
          <w:bCs/>
          <w:lang w:eastAsia="pl-PL"/>
        </w:rPr>
        <w:t>VII. Dodatkowe informacje</w:t>
      </w:r>
      <w:r w:rsidRPr="008C5880">
        <w:rPr>
          <w:rFonts w:eastAsia="Times New Roman"/>
          <w:lang w:eastAsia="pl-PL"/>
        </w:rPr>
        <w:t xml:space="preserve"> można uzyskać pod numerem tel.</w:t>
      </w:r>
      <w:r w:rsidRPr="008C5880">
        <w:t xml:space="preserve"> </w:t>
      </w:r>
      <w:r w:rsidR="0015438C" w:rsidRPr="008C5880">
        <w:t>792</w:t>
      </w:r>
      <w:r w:rsidR="003E3F10">
        <w:t> </w:t>
      </w:r>
      <w:r w:rsidR="0015438C" w:rsidRPr="008C5880">
        <w:t>649</w:t>
      </w:r>
      <w:r w:rsidR="003E3F10">
        <w:t xml:space="preserve"> </w:t>
      </w:r>
      <w:r w:rsidR="0015438C" w:rsidRPr="008C5880">
        <w:t>678</w:t>
      </w:r>
      <w:r w:rsidR="0015438C" w:rsidRPr="008C5880">
        <w:rPr>
          <w:rFonts w:eastAsia="Times New Roman"/>
          <w:lang w:eastAsia="pl-PL"/>
        </w:rPr>
        <w:t>.</w:t>
      </w:r>
    </w:p>
    <w:p w:rsidR="00990BCE" w:rsidRPr="008C5880" w:rsidRDefault="00990BCE" w:rsidP="00990BCE">
      <w:pPr>
        <w:jc w:val="both"/>
        <w:rPr>
          <w:rFonts w:eastAsia="Times New Roman"/>
          <w:lang w:eastAsia="pl-PL"/>
        </w:rPr>
      </w:pPr>
      <w:r w:rsidRPr="008C5880">
        <w:rPr>
          <w:b/>
        </w:rPr>
        <w:t>VIII. Formalna i merytoryczna ocena oferty</w:t>
      </w:r>
    </w:p>
    <w:p w:rsidR="00990BCE" w:rsidRPr="008C5880" w:rsidRDefault="00990BCE" w:rsidP="00990BCE">
      <w:pPr>
        <w:pStyle w:val="Akapitzlist1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5880">
        <w:rPr>
          <w:rFonts w:ascii="Times New Roman" w:hAnsi="Times New Roman"/>
          <w:bCs/>
          <w:sz w:val="24"/>
          <w:szCs w:val="24"/>
        </w:rPr>
        <w:t>Planowane jest przeprowadzenie oceny formalnej oraz oceny merytorycznej złożon</w:t>
      </w:r>
      <w:r w:rsidR="009E3B98" w:rsidRPr="008C5880">
        <w:rPr>
          <w:rFonts w:ascii="Times New Roman" w:hAnsi="Times New Roman"/>
          <w:bCs/>
          <w:sz w:val="24"/>
          <w:szCs w:val="24"/>
        </w:rPr>
        <w:t>ej</w:t>
      </w:r>
      <w:r w:rsidRPr="008C5880">
        <w:rPr>
          <w:rFonts w:ascii="Times New Roman" w:hAnsi="Times New Roman"/>
          <w:bCs/>
          <w:sz w:val="24"/>
          <w:szCs w:val="24"/>
        </w:rPr>
        <w:t xml:space="preserve"> ofert</w:t>
      </w:r>
      <w:r w:rsidR="009E3B98" w:rsidRPr="008C5880">
        <w:rPr>
          <w:rFonts w:ascii="Times New Roman" w:hAnsi="Times New Roman"/>
          <w:bCs/>
          <w:sz w:val="24"/>
          <w:szCs w:val="24"/>
        </w:rPr>
        <w:t>y</w:t>
      </w:r>
      <w:r w:rsidRPr="008C5880">
        <w:rPr>
          <w:rFonts w:ascii="Times New Roman" w:hAnsi="Times New Roman"/>
          <w:bCs/>
          <w:sz w:val="24"/>
          <w:szCs w:val="24"/>
        </w:rPr>
        <w:t>.</w:t>
      </w:r>
    </w:p>
    <w:p w:rsidR="00990BCE" w:rsidRPr="008C5880" w:rsidRDefault="00990BCE" w:rsidP="00990BCE">
      <w:pPr>
        <w:pStyle w:val="Akapitzlist1"/>
        <w:numPr>
          <w:ilvl w:val="1"/>
          <w:numId w:val="38"/>
        </w:numPr>
        <w:spacing w:after="0"/>
        <w:jc w:val="both"/>
        <w:rPr>
          <w:rFonts w:ascii="Times New Roman" w:hAnsi="Times New Roman"/>
          <w:bCs/>
          <w:strike/>
          <w:kern w:val="24"/>
          <w:sz w:val="24"/>
          <w:szCs w:val="24"/>
        </w:rPr>
      </w:pPr>
      <w:r w:rsidRPr="008C5880">
        <w:rPr>
          <w:rFonts w:ascii="Times New Roman" w:hAnsi="Times New Roman"/>
          <w:bCs/>
          <w:sz w:val="24"/>
          <w:szCs w:val="24"/>
        </w:rPr>
        <w:t>Ocena formalna będzie polegała na weryfikacji poprawności przygotowanej oferty oraz kompletności wymaganych załączników (ocena według kryterium spełnia/nie spełnia). Następnie zostanie sprawdzone czy wartość ofert</w:t>
      </w:r>
      <w:r w:rsidR="009E3B98" w:rsidRPr="008C5880">
        <w:rPr>
          <w:rFonts w:ascii="Times New Roman" w:hAnsi="Times New Roman"/>
          <w:bCs/>
          <w:sz w:val="24"/>
          <w:szCs w:val="24"/>
        </w:rPr>
        <w:t>y</w:t>
      </w:r>
      <w:r w:rsidRPr="008C5880">
        <w:rPr>
          <w:rFonts w:ascii="Times New Roman" w:hAnsi="Times New Roman"/>
          <w:bCs/>
          <w:sz w:val="24"/>
          <w:szCs w:val="24"/>
        </w:rPr>
        <w:t xml:space="preserve"> nie </w:t>
      </w:r>
      <w:r w:rsidRPr="008C5880">
        <w:rPr>
          <w:rFonts w:ascii="Times New Roman" w:hAnsi="Times New Roman"/>
          <w:bCs/>
          <w:sz w:val="24"/>
          <w:szCs w:val="24"/>
        </w:rPr>
        <w:lastRenderedPageBreak/>
        <w:t xml:space="preserve">przekracza kwoty środków zaplanowanych w budżecie projektu </w:t>
      </w:r>
      <w:r w:rsidR="009E3B98" w:rsidRPr="008C5880">
        <w:rPr>
          <w:rFonts w:ascii="Times New Roman" w:hAnsi="Times New Roman"/>
          <w:bCs/>
          <w:sz w:val="24"/>
          <w:szCs w:val="24"/>
        </w:rPr>
        <w:br/>
      </w:r>
      <w:r w:rsidRPr="008C5880">
        <w:rPr>
          <w:rFonts w:ascii="Times New Roman" w:hAnsi="Times New Roman"/>
          <w:bCs/>
          <w:sz w:val="24"/>
          <w:szCs w:val="24"/>
        </w:rPr>
        <w:t xml:space="preserve">i przeznaczonych na cel sformułowany w zapytaniu ofertowym. </w:t>
      </w:r>
    </w:p>
    <w:p w:rsidR="00990BCE" w:rsidRPr="008C5880" w:rsidRDefault="00990BCE" w:rsidP="00990BCE">
      <w:pPr>
        <w:pStyle w:val="Akapitzlist1"/>
        <w:numPr>
          <w:ilvl w:val="1"/>
          <w:numId w:val="3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5880">
        <w:rPr>
          <w:rFonts w:ascii="Times New Roman" w:hAnsi="Times New Roman"/>
          <w:bCs/>
          <w:sz w:val="24"/>
          <w:szCs w:val="24"/>
        </w:rPr>
        <w:t>Ocena merytoryczna - drugi etap weryfikacji złożon</w:t>
      </w:r>
      <w:r w:rsidR="009E3B98" w:rsidRPr="008C5880">
        <w:rPr>
          <w:rFonts w:ascii="Times New Roman" w:hAnsi="Times New Roman"/>
          <w:bCs/>
          <w:sz w:val="24"/>
          <w:szCs w:val="24"/>
        </w:rPr>
        <w:t>ej</w:t>
      </w:r>
      <w:r w:rsidRPr="008C5880">
        <w:rPr>
          <w:rFonts w:ascii="Times New Roman" w:hAnsi="Times New Roman"/>
          <w:bCs/>
          <w:sz w:val="24"/>
          <w:szCs w:val="24"/>
        </w:rPr>
        <w:t xml:space="preserve"> ofert</w:t>
      </w:r>
      <w:r w:rsidR="009E3B98" w:rsidRPr="008C5880">
        <w:rPr>
          <w:rFonts w:ascii="Times New Roman" w:hAnsi="Times New Roman"/>
          <w:bCs/>
          <w:sz w:val="24"/>
          <w:szCs w:val="24"/>
        </w:rPr>
        <w:t>y</w:t>
      </w:r>
      <w:r w:rsidRPr="008C5880">
        <w:rPr>
          <w:rFonts w:ascii="Times New Roman" w:hAnsi="Times New Roman"/>
          <w:bCs/>
          <w:sz w:val="24"/>
          <w:szCs w:val="24"/>
        </w:rPr>
        <w:t>, do któr</w:t>
      </w:r>
      <w:r w:rsidR="009E3B98" w:rsidRPr="008C5880">
        <w:rPr>
          <w:rFonts w:ascii="Times New Roman" w:hAnsi="Times New Roman"/>
          <w:bCs/>
          <w:sz w:val="24"/>
          <w:szCs w:val="24"/>
        </w:rPr>
        <w:t>ego</w:t>
      </w:r>
      <w:r w:rsidRPr="008C5880">
        <w:rPr>
          <w:rFonts w:ascii="Times New Roman" w:hAnsi="Times New Roman"/>
          <w:bCs/>
          <w:sz w:val="24"/>
          <w:szCs w:val="24"/>
        </w:rPr>
        <w:t xml:space="preserve"> zostaną dopuszczone oferty, które przeszły ocenę formalną. </w:t>
      </w:r>
      <w:r w:rsidRPr="008C5880">
        <w:rPr>
          <w:rFonts w:ascii="Times New Roman" w:hAnsi="Times New Roman"/>
          <w:sz w:val="24"/>
          <w:szCs w:val="24"/>
        </w:rPr>
        <w:t>W przypadku złożenia ofert przez więcej niż jednego Oferenta, Zamawiający dokona oceny merytorycznej poprawnych formalnie ofert na podstawie poniżej przedstawionych kryteriów oceny ofert.</w:t>
      </w:r>
    </w:p>
    <w:p w:rsidR="00990BCE" w:rsidRPr="008C5880" w:rsidRDefault="00990BCE" w:rsidP="00990BCE">
      <w:pPr>
        <w:pStyle w:val="Akapitzlist1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90BCE" w:rsidRPr="008C5880" w:rsidRDefault="00990BCE" w:rsidP="00990BCE">
      <w:pPr>
        <w:ind w:left="284" w:hanging="284"/>
        <w:jc w:val="both"/>
      </w:pPr>
      <w:r w:rsidRPr="008C5880">
        <w:rPr>
          <w:b/>
        </w:rPr>
        <w:t>KRYTERIUM</w:t>
      </w:r>
      <w:r w:rsidRPr="008C5880">
        <w:rPr>
          <w:b/>
        </w:rPr>
        <w:tab/>
      </w:r>
      <w:r w:rsidRPr="008C5880">
        <w:rPr>
          <w:b/>
        </w:rPr>
        <w:tab/>
      </w:r>
      <w:r w:rsidRPr="008C5880">
        <w:rPr>
          <w:b/>
        </w:rPr>
        <w:tab/>
      </w:r>
      <w:r w:rsidRPr="008C5880">
        <w:rPr>
          <w:b/>
        </w:rPr>
        <w:tab/>
      </w:r>
      <w:r w:rsidRPr="008C5880">
        <w:rPr>
          <w:b/>
        </w:rPr>
        <w:tab/>
      </w:r>
      <w:r w:rsidRPr="008C5880">
        <w:rPr>
          <w:b/>
        </w:rPr>
        <w:tab/>
      </w:r>
      <w:r w:rsidRPr="008C5880">
        <w:rPr>
          <w:b/>
        </w:rPr>
        <w:tab/>
      </w:r>
      <w:r w:rsidRPr="008C5880">
        <w:rPr>
          <w:b/>
        </w:rPr>
        <w:tab/>
      </w:r>
      <w:r w:rsidRPr="008C5880">
        <w:rPr>
          <w:b/>
        </w:rPr>
        <w:tab/>
        <w:t xml:space="preserve">     WAGA </w:t>
      </w:r>
    </w:p>
    <w:p w:rsidR="00990BCE" w:rsidRPr="008C5880" w:rsidRDefault="00990BCE" w:rsidP="00990BCE">
      <w:pPr>
        <w:numPr>
          <w:ilvl w:val="0"/>
          <w:numId w:val="25"/>
        </w:numPr>
        <w:spacing w:after="0"/>
        <w:ind w:left="284" w:hanging="284"/>
        <w:jc w:val="both"/>
      </w:pPr>
      <w:r w:rsidRPr="008C5880">
        <w:t>CENA OFERTY BRUTTO</w:t>
      </w:r>
      <w:r w:rsidRPr="008C5880">
        <w:tab/>
      </w:r>
      <w:r w:rsidRPr="008C5880">
        <w:tab/>
      </w:r>
      <w:r w:rsidRPr="008C5880">
        <w:tab/>
      </w:r>
      <w:r w:rsidRPr="008C5880">
        <w:tab/>
      </w:r>
      <w:r w:rsidRPr="008C5880">
        <w:tab/>
      </w:r>
      <w:r w:rsidRPr="008C5880">
        <w:tab/>
      </w:r>
      <w:r w:rsidRPr="008C5880">
        <w:tab/>
        <w:t xml:space="preserve">      100%</w:t>
      </w:r>
    </w:p>
    <w:p w:rsidR="00990BCE" w:rsidRPr="008C5880" w:rsidRDefault="00990BCE" w:rsidP="00990BCE">
      <w:pPr>
        <w:spacing w:after="0"/>
        <w:jc w:val="both"/>
      </w:pPr>
    </w:p>
    <w:p w:rsidR="00990BCE" w:rsidRPr="008C5880" w:rsidRDefault="00990BCE" w:rsidP="00990BCE">
      <w:pPr>
        <w:jc w:val="both"/>
      </w:pPr>
      <w:r w:rsidRPr="008C5880">
        <w:t>Zamawiający dokona oceny ofert na podstawie wyniku osiągniętej liczby punktów wyliczonych w oparciu o następujące kryteria i ustaloną punktację do 100 pkt. (100%=100 pkt.):</w:t>
      </w:r>
    </w:p>
    <w:p w:rsidR="00990BCE" w:rsidRPr="008C5880" w:rsidRDefault="00990BCE" w:rsidP="00990BCE">
      <w:pPr>
        <w:ind w:left="284" w:hanging="284"/>
        <w:jc w:val="both"/>
        <w:rPr>
          <w:u w:val="single"/>
        </w:rPr>
      </w:pPr>
      <w:r w:rsidRPr="008C5880">
        <w:t xml:space="preserve">a) Punkty za kryterium </w:t>
      </w:r>
      <w:r w:rsidRPr="008C5880">
        <w:rPr>
          <w:b/>
        </w:rPr>
        <w:t>„cena oferty brutto”</w:t>
      </w:r>
      <w:r w:rsidRPr="008C5880">
        <w:t xml:space="preserve"> zostaną obliczone wg następującego wzoru:</w:t>
      </w:r>
    </w:p>
    <w:p w:rsidR="00990BCE" w:rsidRPr="008C5880" w:rsidRDefault="00990BCE" w:rsidP="00990BCE">
      <w:pPr>
        <w:ind w:left="284" w:hanging="284"/>
        <w:jc w:val="both"/>
        <w:rPr>
          <w:u w:val="single"/>
        </w:rPr>
      </w:pPr>
      <w:r w:rsidRPr="008C5880">
        <w:rPr>
          <w:u w:val="single"/>
        </w:rPr>
        <w:t xml:space="preserve">Cena oferty brutto   </w:t>
      </w:r>
    </w:p>
    <w:p w:rsidR="00990BCE" w:rsidRPr="008C5880" w:rsidRDefault="00990BCE" w:rsidP="00990BCE">
      <w:pPr>
        <w:ind w:left="284" w:hanging="284"/>
        <w:jc w:val="both"/>
      </w:pPr>
      <w:r w:rsidRPr="008C5880">
        <w:t xml:space="preserve">C  = (C min /C o) * 100 * waga </w:t>
      </w:r>
    </w:p>
    <w:p w:rsidR="00990BCE" w:rsidRPr="008C5880" w:rsidRDefault="00990BCE" w:rsidP="00990BCE">
      <w:pPr>
        <w:ind w:left="284" w:hanging="284"/>
        <w:jc w:val="both"/>
      </w:pPr>
      <w:r w:rsidRPr="008C5880">
        <w:t>C – liczba punktów przyznanych badanej ofercie</w:t>
      </w:r>
    </w:p>
    <w:p w:rsidR="00990BCE" w:rsidRPr="008C5880" w:rsidRDefault="00990BCE" w:rsidP="00990BCE">
      <w:pPr>
        <w:ind w:left="284" w:hanging="284"/>
        <w:jc w:val="both"/>
      </w:pPr>
      <w:r w:rsidRPr="008C5880">
        <w:t>C min – cena brutto najtańszej oferty</w:t>
      </w:r>
    </w:p>
    <w:p w:rsidR="00990BCE" w:rsidRPr="008C5880" w:rsidRDefault="00990BCE" w:rsidP="007F2B34">
      <w:pPr>
        <w:ind w:left="284" w:hanging="284"/>
        <w:jc w:val="both"/>
      </w:pPr>
      <w:r w:rsidRPr="008C5880">
        <w:t>C o – cena brutto badanej oferty</w:t>
      </w:r>
    </w:p>
    <w:p w:rsidR="00990BCE" w:rsidRPr="008C5880" w:rsidRDefault="00990BCE" w:rsidP="00990BCE">
      <w:pPr>
        <w:spacing w:after="0"/>
        <w:ind w:left="284" w:hanging="284"/>
        <w:jc w:val="both"/>
      </w:pPr>
      <w:r w:rsidRPr="008C5880">
        <w:rPr>
          <w:b/>
        </w:rPr>
        <w:t>IX. Wybór oferty najkorzystniejszej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 xml:space="preserve">Zamawiający nie może udzielić zamówienia podmiotom powiązanym z nim osobowo lub kapitałowo. Przez powiązania kapitałowe lub osobowe rozumie się wzajemne powiązania między Zamawiającym lub osobami upoważnionymi do zaciągania zobowiązań w imieniu Zamawiającego lub wykonującymi w imieniu Zamawiającego czynności związane </w:t>
      </w:r>
      <w:r w:rsidRPr="008C5880">
        <w:br/>
        <w:t>z przygotowaniem i prowadzeniem procedury wyboru wykonawcy a Wykonawcą, polegające w szczególności na:</w:t>
      </w:r>
    </w:p>
    <w:p w:rsidR="00990BCE" w:rsidRPr="008C5880" w:rsidRDefault="00990BCE" w:rsidP="00990BCE">
      <w:pPr>
        <w:pStyle w:val="Akapitzlist"/>
        <w:numPr>
          <w:ilvl w:val="0"/>
          <w:numId w:val="30"/>
        </w:numPr>
        <w:spacing w:after="0"/>
        <w:jc w:val="both"/>
      </w:pPr>
      <w:r w:rsidRPr="008C5880">
        <w:t>uczestniczeniu w spółce jako wspólnik spółki cywilnej lub spółki osobowej,</w:t>
      </w:r>
    </w:p>
    <w:p w:rsidR="00990BCE" w:rsidRPr="008C5880" w:rsidRDefault="00990BCE" w:rsidP="00990BCE">
      <w:pPr>
        <w:pStyle w:val="Akapitzlist"/>
        <w:numPr>
          <w:ilvl w:val="0"/>
          <w:numId w:val="30"/>
        </w:numPr>
        <w:spacing w:after="0"/>
        <w:jc w:val="both"/>
      </w:pPr>
      <w:r w:rsidRPr="008C5880">
        <w:t>posiadaniu co najmniej 10% udziałów lub akcji,</w:t>
      </w:r>
    </w:p>
    <w:p w:rsidR="00990BCE" w:rsidRPr="008C5880" w:rsidRDefault="00990BCE" w:rsidP="00990BCE">
      <w:pPr>
        <w:pStyle w:val="Akapitzlist"/>
        <w:numPr>
          <w:ilvl w:val="0"/>
          <w:numId w:val="30"/>
        </w:numPr>
        <w:spacing w:after="0"/>
        <w:jc w:val="both"/>
      </w:pPr>
      <w:r w:rsidRPr="008C5880">
        <w:t>pełnieniu funkcji członka organu nadzorczego lub zarządzającego, prokurenta, pełnomocnika,</w:t>
      </w:r>
    </w:p>
    <w:p w:rsidR="00990BCE" w:rsidRPr="008C5880" w:rsidRDefault="00990BCE" w:rsidP="00990BCE">
      <w:pPr>
        <w:pStyle w:val="Akapitzlist"/>
        <w:numPr>
          <w:ilvl w:val="0"/>
          <w:numId w:val="30"/>
        </w:numPr>
        <w:spacing w:after="0"/>
        <w:jc w:val="both"/>
      </w:pPr>
      <w:r w:rsidRPr="008C5880">
        <w:t xml:space="preserve">pozostawaniu w związku małżeńskim, w stosunku pokrewieństwa lub powinowactwa w linii prostej, pokrewieństwa drugiego stopnia lub powinowactwa drugiego stopnia </w:t>
      </w:r>
      <w:r w:rsidR="007F5FDD" w:rsidRPr="008C5880">
        <w:br/>
      </w:r>
      <w:r w:rsidRPr="008C5880">
        <w:t xml:space="preserve">w linii bocznej lub w stosunku przysposobienia, opieki lub kurateli. 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>Oferta zostanie odrzucona, jeśli:</w:t>
      </w:r>
    </w:p>
    <w:p w:rsidR="00990BCE" w:rsidRPr="008C5880" w:rsidRDefault="00990BCE" w:rsidP="00990BCE">
      <w:pPr>
        <w:pStyle w:val="Akapitzlist"/>
        <w:numPr>
          <w:ilvl w:val="0"/>
          <w:numId w:val="31"/>
        </w:numPr>
        <w:spacing w:after="0"/>
        <w:jc w:val="both"/>
      </w:pPr>
      <w:r w:rsidRPr="008C5880">
        <w:t>jej treść nie odpowiada treści niniejszego zapytania ofertowego,</w:t>
      </w:r>
    </w:p>
    <w:p w:rsidR="00990BCE" w:rsidRPr="008C5880" w:rsidRDefault="00990BCE" w:rsidP="00990BCE">
      <w:pPr>
        <w:pStyle w:val="Akapitzlist"/>
        <w:numPr>
          <w:ilvl w:val="0"/>
          <w:numId w:val="31"/>
        </w:numPr>
        <w:spacing w:after="0"/>
        <w:jc w:val="both"/>
      </w:pPr>
      <w:r w:rsidRPr="008C5880">
        <w:lastRenderedPageBreak/>
        <w:t>jej złożenie stanowi czyn nieuczciwej konkurencji w rozumieniu przepisów o zwalczaniu nieuczciwej konkurencji,</w:t>
      </w:r>
    </w:p>
    <w:p w:rsidR="00990BCE" w:rsidRPr="008C5880" w:rsidRDefault="00990BCE" w:rsidP="00990BCE">
      <w:pPr>
        <w:pStyle w:val="Akapitzlist"/>
        <w:numPr>
          <w:ilvl w:val="0"/>
          <w:numId w:val="31"/>
        </w:numPr>
        <w:spacing w:after="0"/>
        <w:jc w:val="both"/>
      </w:pPr>
      <w:r w:rsidRPr="008C5880">
        <w:t>jest niezgodna z obowiązującymi przepisami prawa,</w:t>
      </w:r>
    </w:p>
    <w:p w:rsidR="00990BCE" w:rsidRPr="008C5880" w:rsidRDefault="00990BCE" w:rsidP="00990BCE">
      <w:pPr>
        <w:pStyle w:val="Akapitzlist"/>
        <w:numPr>
          <w:ilvl w:val="0"/>
          <w:numId w:val="31"/>
        </w:numPr>
        <w:spacing w:after="0"/>
        <w:jc w:val="both"/>
      </w:pPr>
      <w:r w:rsidRPr="008C5880">
        <w:t xml:space="preserve">istnieją powiązania osobowe lub kapitałowe pomiędzy Zamawiającym a Oferentem, </w:t>
      </w:r>
      <w:r w:rsidRPr="008C5880">
        <w:br/>
        <w:t>o których mowa w pkt. a.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>Z tytułu odrzucenia oferty Oferentom nie przysługują żadne roszczenia wobec Zamawiającego,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>Ocena ofert ma charakter niejawny. Żadne informacje dotyczące procesu oceny oraz wyboru ofert nie zostaną ujawnione Wykonawcom lub innym osobom, niezaangażowanym oficjalnie w proces oceny i wyboru oferty,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>Zamawiający może w toku badania i oceny ofert żądać od Oferentów wyjaśnień dotyczących treści złożonych ofert,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>Jeżeli Zamawiający nie będzie mógł wybrać najkorzystniejszej oferty ze względu na to, że złożone oferty w wyniku oceny otrzymały tę samą liczbę punktów, Zamawiający może wezwać Oferentów, którzy złożyli te oferty, do złożenia w terminie określonym przez Zamawiającego ofert dodatkowych w zakresie oferowanej ceny,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>Oferenci, składając oferty dodatkowe, nie mogą zaoferować cen wyższych niż zaoferowane w złożonych ofertach,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 xml:space="preserve">Jeżeli najniższa złożona oferta przekracza cenę zakontraktowaną w budżecie, Zamawiający przeprowadzi pisemne negocjacje z Oferentem, który zaoferował najniższą cenę, </w:t>
      </w:r>
      <w:r w:rsidR="007F5FDD" w:rsidRPr="008C5880">
        <w:br/>
      </w:r>
      <w:r w:rsidRPr="008C5880">
        <w:t>w przypadku gdy Oferent, który zaproponował najniższą cenę nie zgodzi się na negocjacje, Zamawiający przeprowadzi negocjacje cenowe z Oferentem, który zaproponował kolejną najniższą cenę spośród pozostałych ofert.</w:t>
      </w:r>
    </w:p>
    <w:p w:rsidR="00990BCE" w:rsidRPr="008C5880" w:rsidRDefault="00990BCE" w:rsidP="00990BCE">
      <w:pPr>
        <w:numPr>
          <w:ilvl w:val="0"/>
          <w:numId w:val="26"/>
        </w:numPr>
        <w:tabs>
          <w:tab w:val="clear" w:pos="0"/>
          <w:tab w:val="num" w:pos="-360"/>
        </w:tabs>
        <w:spacing w:after="0"/>
        <w:ind w:left="284" w:hanging="284"/>
        <w:contextualSpacing/>
        <w:jc w:val="both"/>
      </w:pPr>
      <w:r w:rsidRPr="008C5880">
        <w:t>Po wyborze najkorzystniejszej oferty Zamawiający wezwie Oferenta, który złożył</w:t>
      </w:r>
      <w:r w:rsidR="007F5FDD" w:rsidRPr="008C5880">
        <w:t xml:space="preserve"> </w:t>
      </w:r>
      <w:r w:rsidRPr="008C5880">
        <w:t xml:space="preserve">najkorzystniejszą ofertę do zawarcia umowy. 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>Zamawiający jest uprawniony do wyboru kolejnej najkorzystniejszej oferty w przypadku, gdyby Wykonawca, którego oferta została uznana za najkorzystniejszą, w terminie 14 dni od wezwania do podpisania umowy nie zawarł umowy, odmówił podpisania umowy lub gdyby podpisanie umowy z takim Wykonawcą stało się niemożliwe z innych przyczyn, pod warunkiem, że nie upłynął termin związania ofertą,</w:t>
      </w:r>
    </w:p>
    <w:p w:rsidR="00990BCE" w:rsidRPr="008C5880" w:rsidRDefault="00990BCE" w:rsidP="00990BCE">
      <w:pPr>
        <w:numPr>
          <w:ilvl w:val="0"/>
          <w:numId w:val="26"/>
        </w:numPr>
        <w:spacing w:after="0"/>
        <w:ind w:left="284" w:hanging="284"/>
        <w:contextualSpacing/>
        <w:jc w:val="both"/>
      </w:pPr>
      <w:r w:rsidRPr="008C5880">
        <w:t>Jeżeli Wykonawca, który przedstawił najkorzystniejszą ofertę nie będzie zdolny do podjęcia zobowiązania w ramach umowy w podanym przez Zamawiającego terminie, Zamawiający ma prawo do odstąpienia od zawarcia umowy. W niniejszej sytuacji, Zamawiający może zawrzeć umowę z Wykonawcą, którego oferta była następna w kolejności, pod warunkiem, że nie upłynął termin związania ofertą,</w:t>
      </w:r>
    </w:p>
    <w:p w:rsidR="00990BCE" w:rsidRPr="008C5880" w:rsidRDefault="00990BCE" w:rsidP="00990BCE">
      <w:pPr>
        <w:numPr>
          <w:ilvl w:val="0"/>
          <w:numId w:val="26"/>
        </w:numPr>
        <w:ind w:left="284" w:hanging="284"/>
        <w:jc w:val="both"/>
      </w:pPr>
      <w:r w:rsidRPr="008C5880">
        <w:t>Zamawiający zastrzega sobie prawo do anulowania całości zamówienia.</w:t>
      </w:r>
    </w:p>
    <w:p w:rsidR="00990BCE" w:rsidRPr="008C5880" w:rsidRDefault="00990BCE" w:rsidP="00990BCE">
      <w:pPr>
        <w:shd w:val="clear" w:color="auto" w:fill="FFFFFF"/>
        <w:spacing w:after="0"/>
        <w:ind w:right="75"/>
        <w:jc w:val="both"/>
        <w:rPr>
          <w:rFonts w:eastAsia="Times New Roman"/>
          <w:b/>
          <w:bCs/>
          <w:lang w:eastAsia="pl-PL"/>
        </w:rPr>
      </w:pPr>
      <w:r w:rsidRPr="008C5880">
        <w:rPr>
          <w:rFonts w:eastAsia="Times New Roman"/>
          <w:b/>
          <w:bCs/>
          <w:lang w:eastAsia="pl-PL"/>
        </w:rPr>
        <w:t>X Informacja dotycząca zawarcia umowy z Wykonawcą:</w:t>
      </w:r>
    </w:p>
    <w:p w:rsidR="00990BCE" w:rsidRPr="008C5880" w:rsidRDefault="00990BCE" w:rsidP="007F5FDD">
      <w:pPr>
        <w:pStyle w:val="Akapitzlist"/>
        <w:ind w:left="0"/>
        <w:jc w:val="both"/>
      </w:pPr>
      <w:r w:rsidRPr="008C5880">
        <w:t xml:space="preserve">Zamawiający podpisze umowę z Wykonawcą, którego oferta jest zgodna </w:t>
      </w:r>
      <w:r w:rsidRPr="008C5880">
        <w:br/>
        <w:t xml:space="preserve">z </w:t>
      </w:r>
      <w:r w:rsidRPr="008C5880">
        <w:rPr>
          <w:rFonts w:eastAsia="Times New Roman"/>
          <w:bCs/>
        </w:rPr>
        <w:t>warunkami udziału w post</w:t>
      </w:r>
      <w:r w:rsidRPr="008C5880">
        <w:rPr>
          <w:rFonts w:eastAsia="TimesNewRoman"/>
          <w:bCs/>
        </w:rPr>
        <w:t>ę</w:t>
      </w:r>
      <w:r w:rsidRPr="008C5880">
        <w:rPr>
          <w:rFonts w:eastAsia="Times New Roman"/>
          <w:bCs/>
        </w:rPr>
        <w:t>powaniu zawartymi w punkcie III</w:t>
      </w:r>
      <w:r w:rsidRPr="008C5880">
        <w:t xml:space="preserve"> i przyjmuje wszystkie warunki Zamawiającego oraz przedłoży najkorzystniejszą cenowo ofertę </w:t>
      </w:r>
      <w:r w:rsidR="007F5FDD" w:rsidRPr="008C5880">
        <w:t xml:space="preserve">na </w:t>
      </w:r>
      <w:r w:rsidRPr="008C5880">
        <w:t xml:space="preserve">całość </w:t>
      </w:r>
      <w:r w:rsidRPr="008C5880">
        <w:lastRenderedPageBreak/>
        <w:t>zamówienia. Wybrany Wykonawca zostanie poinformowany telefonicznie lub mailowo o terminie i miejscu podpisania umowy.</w:t>
      </w:r>
    </w:p>
    <w:p w:rsidR="00990BCE" w:rsidRPr="008C5880" w:rsidRDefault="00990BCE" w:rsidP="00990BCE">
      <w:pPr>
        <w:contextualSpacing/>
        <w:jc w:val="both"/>
      </w:pPr>
      <w:r w:rsidRPr="008C5880">
        <w:rPr>
          <w:b/>
        </w:rPr>
        <w:t>XI. Postanowienia końcowe</w:t>
      </w:r>
    </w:p>
    <w:p w:rsidR="00990BCE" w:rsidRPr="008C5880" w:rsidRDefault="00990BCE" w:rsidP="00990BCE">
      <w:pPr>
        <w:numPr>
          <w:ilvl w:val="0"/>
          <w:numId w:val="28"/>
        </w:numPr>
        <w:spacing w:after="0"/>
        <w:ind w:left="284" w:hanging="284"/>
        <w:contextualSpacing/>
        <w:jc w:val="both"/>
      </w:pPr>
      <w:r w:rsidRPr="008C5880">
        <w:t xml:space="preserve">Zamawiający zastrzega sobie prawo do zamknięcia postępowania bez dokonania wyboru oferty lub unieważnienia </w:t>
      </w:r>
      <w:r w:rsidRPr="008C5880">
        <w:rPr>
          <w:b/>
          <w:u w:val="single"/>
        </w:rPr>
        <w:t>postępowania</w:t>
      </w:r>
      <w:r w:rsidR="00675801" w:rsidRPr="008C5880">
        <w:rPr>
          <w:b/>
        </w:rPr>
        <w:t xml:space="preserve"> </w:t>
      </w:r>
      <w:r w:rsidRPr="008C5880">
        <w:t>bez podawania przyczyn. W takim przypadku Wykonawcom nie przysługują żadne roszczenia wobec Zamawiającego,</w:t>
      </w:r>
    </w:p>
    <w:p w:rsidR="00990BCE" w:rsidRPr="008C5880" w:rsidRDefault="00990BCE" w:rsidP="00990BCE">
      <w:pPr>
        <w:numPr>
          <w:ilvl w:val="0"/>
          <w:numId w:val="28"/>
        </w:numPr>
        <w:spacing w:after="0"/>
        <w:ind w:left="284" w:hanging="284"/>
        <w:contextualSpacing/>
        <w:jc w:val="both"/>
      </w:pPr>
      <w:r w:rsidRPr="008C5880">
        <w:t>Zapytanie nie jest realizowane w ramach prawa zamówień publicznych,</w:t>
      </w:r>
    </w:p>
    <w:p w:rsidR="00990BCE" w:rsidRPr="008C5880" w:rsidRDefault="00990BCE" w:rsidP="00990BCE">
      <w:pPr>
        <w:numPr>
          <w:ilvl w:val="0"/>
          <w:numId w:val="28"/>
        </w:numPr>
        <w:spacing w:after="0"/>
        <w:ind w:left="284" w:hanging="284"/>
        <w:contextualSpacing/>
        <w:jc w:val="both"/>
      </w:pPr>
      <w:r w:rsidRPr="008C5880">
        <w:t xml:space="preserve">Termin związania ofertą wynosi 30 dni licząc od upływu terminu składania ofert, </w:t>
      </w:r>
    </w:p>
    <w:p w:rsidR="00990BCE" w:rsidRPr="008C5880" w:rsidRDefault="00990BCE" w:rsidP="00990BCE">
      <w:pPr>
        <w:numPr>
          <w:ilvl w:val="0"/>
          <w:numId w:val="28"/>
        </w:numPr>
        <w:spacing w:after="0"/>
        <w:ind w:left="284" w:hanging="284"/>
        <w:contextualSpacing/>
        <w:jc w:val="both"/>
      </w:pPr>
      <w:r w:rsidRPr="008C5880">
        <w:t>Ocena ofert jest ostateczna, a Wykonawcom nie przysługuje prawo odwołania,</w:t>
      </w:r>
    </w:p>
    <w:p w:rsidR="00990BCE" w:rsidRPr="008C5880" w:rsidRDefault="00990BCE" w:rsidP="00990BCE">
      <w:pPr>
        <w:numPr>
          <w:ilvl w:val="0"/>
          <w:numId w:val="28"/>
        </w:numPr>
        <w:ind w:left="284" w:hanging="284"/>
        <w:jc w:val="both"/>
        <w:rPr>
          <w:u w:val="single"/>
        </w:rPr>
      </w:pPr>
      <w:r w:rsidRPr="008C5880">
        <w:t>Złożenie oferty jest równoznaczne z zaakceptowaniem powyższych zasad.</w:t>
      </w:r>
    </w:p>
    <w:p w:rsidR="00990BCE" w:rsidRPr="008C5880" w:rsidRDefault="00990BCE" w:rsidP="00990BCE">
      <w:pPr>
        <w:spacing w:after="0"/>
        <w:jc w:val="both"/>
        <w:rPr>
          <w:b/>
        </w:rPr>
      </w:pPr>
      <w:r w:rsidRPr="008C5880">
        <w:rPr>
          <w:b/>
        </w:rPr>
        <w:t>XII. Załączniki</w:t>
      </w:r>
    </w:p>
    <w:p w:rsidR="00990BCE" w:rsidRPr="008C5880" w:rsidRDefault="00990BCE" w:rsidP="00990BCE">
      <w:pPr>
        <w:pStyle w:val="Akapitzlist1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5880">
        <w:rPr>
          <w:rFonts w:ascii="Times New Roman" w:hAnsi="Times New Roman"/>
          <w:sz w:val="24"/>
          <w:szCs w:val="24"/>
        </w:rPr>
        <w:t>Załącznik nr 1 – formularz oferty</w:t>
      </w:r>
      <w:r w:rsidR="00675801" w:rsidRPr="008C5880">
        <w:rPr>
          <w:rFonts w:ascii="Times New Roman" w:hAnsi="Times New Roman"/>
          <w:sz w:val="24"/>
          <w:szCs w:val="24"/>
        </w:rPr>
        <w:t>.</w:t>
      </w:r>
    </w:p>
    <w:p w:rsidR="00990BCE" w:rsidRPr="008C5880" w:rsidRDefault="00990BCE" w:rsidP="00990BCE">
      <w:pPr>
        <w:pStyle w:val="Akapitzlist1"/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990BCE" w:rsidRPr="008C5880" w:rsidRDefault="00990BCE" w:rsidP="00990BCE">
      <w:pPr>
        <w:jc w:val="both"/>
      </w:pPr>
      <w:r w:rsidRPr="008C5880">
        <w:br w:type="page"/>
      </w:r>
    </w:p>
    <w:p w:rsidR="003E3F10" w:rsidRPr="00473637" w:rsidRDefault="003E3F10" w:rsidP="003E3F10">
      <w:pPr>
        <w:spacing w:after="0" w:line="240" w:lineRule="auto"/>
      </w:pPr>
      <w:r w:rsidRPr="00473637">
        <w:lastRenderedPageBreak/>
        <w:t>SP.271.1.3.2020</w:t>
      </w:r>
    </w:p>
    <w:p w:rsidR="00990BCE" w:rsidRPr="008C5880" w:rsidRDefault="00990BCE" w:rsidP="00990BCE">
      <w:pPr>
        <w:autoSpaceDE w:val="0"/>
        <w:autoSpaceDN w:val="0"/>
        <w:adjustRightInd w:val="0"/>
        <w:spacing w:after="0"/>
        <w:jc w:val="right"/>
      </w:pPr>
      <w:r w:rsidRPr="008C5880">
        <w:t>Załącznik nr 1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ind w:left="4248" w:firstLine="708"/>
        <w:jc w:val="both"/>
        <w:rPr>
          <w:kern w:val="1"/>
          <w:lang w:eastAsia="hi-IN" w:bidi="hi-IN"/>
        </w:rPr>
      </w:pPr>
    </w:p>
    <w:p w:rsidR="00990BCE" w:rsidRPr="008C5880" w:rsidRDefault="00990BCE" w:rsidP="00990BCE">
      <w:pPr>
        <w:autoSpaceDE w:val="0"/>
        <w:autoSpaceDN w:val="0"/>
        <w:adjustRightInd w:val="0"/>
        <w:spacing w:after="0"/>
        <w:jc w:val="right"/>
      </w:pPr>
      <w:r w:rsidRPr="008C5880">
        <w:t>Miejscowość , dnia...........................................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jc w:val="both"/>
        <w:rPr>
          <w:kern w:val="1"/>
          <w:lang w:eastAsia="hi-IN" w:bidi="hi-IN"/>
        </w:rPr>
      </w:pPr>
      <w:r w:rsidRPr="008C5880">
        <w:rPr>
          <w:kern w:val="1"/>
          <w:lang w:eastAsia="hi-IN" w:bidi="hi-IN"/>
        </w:rPr>
        <w:t>..................................……..…….……….</w:t>
      </w:r>
    </w:p>
    <w:p w:rsidR="00990BCE" w:rsidRPr="008C5880" w:rsidRDefault="00990BCE" w:rsidP="00990BCE">
      <w:pPr>
        <w:widowControl w:val="0"/>
        <w:suppressAutoHyphens/>
        <w:spacing w:after="120" w:line="240" w:lineRule="auto"/>
        <w:ind w:firstLine="709"/>
        <w:jc w:val="both"/>
        <w:rPr>
          <w:kern w:val="1"/>
          <w:lang w:eastAsia="hi-IN" w:bidi="hi-IN"/>
        </w:rPr>
      </w:pPr>
      <w:r w:rsidRPr="008C5880">
        <w:rPr>
          <w:kern w:val="1"/>
          <w:sz w:val="20"/>
          <w:szCs w:val="20"/>
          <w:lang w:eastAsia="hi-IN" w:bidi="hi-IN"/>
        </w:rPr>
        <w:t xml:space="preserve"> Imię i nazwisko/nazwa firmy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jc w:val="both"/>
        <w:rPr>
          <w:kern w:val="1"/>
          <w:lang w:eastAsia="hi-IN" w:bidi="hi-IN"/>
        </w:rPr>
      </w:pPr>
      <w:r w:rsidRPr="008C5880">
        <w:rPr>
          <w:kern w:val="1"/>
          <w:lang w:eastAsia="hi-IN" w:bidi="hi-IN"/>
        </w:rPr>
        <w:t>..................................…….…….……….</w:t>
      </w:r>
    </w:p>
    <w:p w:rsidR="00990BCE" w:rsidRPr="008C5880" w:rsidRDefault="00990BCE" w:rsidP="00990BCE">
      <w:pPr>
        <w:widowControl w:val="0"/>
        <w:suppressAutoHyphens/>
        <w:spacing w:after="120" w:line="240" w:lineRule="auto"/>
        <w:ind w:firstLine="709"/>
        <w:jc w:val="both"/>
        <w:rPr>
          <w:kern w:val="1"/>
          <w:sz w:val="20"/>
          <w:szCs w:val="20"/>
          <w:lang w:eastAsia="hi-IN" w:bidi="hi-IN"/>
        </w:rPr>
      </w:pPr>
      <w:r w:rsidRPr="008C5880">
        <w:rPr>
          <w:rFonts w:eastAsia="Calibri-Bold"/>
          <w:bCs/>
          <w:sz w:val="20"/>
          <w:szCs w:val="20"/>
        </w:rPr>
        <w:t>nr telefonu/fax-u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jc w:val="both"/>
        <w:rPr>
          <w:kern w:val="1"/>
          <w:lang w:eastAsia="hi-IN" w:bidi="hi-IN"/>
        </w:rPr>
      </w:pPr>
      <w:r w:rsidRPr="008C5880">
        <w:rPr>
          <w:kern w:val="1"/>
          <w:lang w:eastAsia="hi-IN" w:bidi="hi-IN"/>
        </w:rPr>
        <w:t>..................................…….…….……….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ind w:firstLine="708"/>
        <w:jc w:val="both"/>
        <w:rPr>
          <w:kern w:val="1"/>
          <w:sz w:val="20"/>
          <w:szCs w:val="20"/>
          <w:lang w:eastAsia="hi-IN" w:bidi="hi-IN"/>
        </w:rPr>
      </w:pPr>
      <w:r w:rsidRPr="008C5880">
        <w:rPr>
          <w:rFonts w:eastAsia="Calibri-Bold"/>
          <w:bCs/>
          <w:sz w:val="20"/>
          <w:szCs w:val="20"/>
        </w:rPr>
        <w:t>mail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jc w:val="both"/>
        <w:rPr>
          <w:kern w:val="1"/>
          <w:lang w:eastAsia="hi-IN" w:bidi="hi-IN"/>
        </w:rPr>
      </w:pPr>
    </w:p>
    <w:p w:rsidR="00990BCE" w:rsidRPr="008C5880" w:rsidRDefault="00990BCE" w:rsidP="00990BCE">
      <w:pPr>
        <w:widowControl w:val="0"/>
        <w:suppressAutoHyphens/>
        <w:spacing w:after="0" w:line="240" w:lineRule="auto"/>
        <w:jc w:val="both"/>
        <w:rPr>
          <w:kern w:val="1"/>
          <w:lang w:eastAsia="hi-IN" w:bidi="hi-IN"/>
        </w:rPr>
      </w:pPr>
    </w:p>
    <w:p w:rsidR="00990BCE" w:rsidRPr="008C5880" w:rsidRDefault="00990BCE" w:rsidP="00990BCE">
      <w:pPr>
        <w:widowControl w:val="0"/>
        <w:suppressAutoHyphens/>
        <w:spacing w:after="0" w:line="240" w:lineRule="auto"/>
        <w:rPr>
          <w:b/>
          <w:kern w:val="1"/>
          <w:sz w:val="26"/>
          <w:szCs w:val="26"/>
          <w:lang w:eastAsia="hi-IN" w:bidi="hi-IN"/>
        </w:rPr>
      </w:pPr>
      <w:r w:rsidRPr="008C5880">
        <w:rPr>
          <w:b/>
          <w:kern w:val="1"/>
          <w:sz w:val="26"/>
          <w:szCs w:val="26"/>
          <w:lang w:eastAsia="hi-IN" w:bidi="hi-IN"/>
        </w:rPr>
        <w:t>O F E R T A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ind w:left="5664" w:firstLine="708"/>
        <w:jc w:val="both"/>
        <w:rPr>
          <w:kern w:val="1"/>
          <w:lang w:eastAsia="hi-IN" w:bidi="hi-IN"/>
        </w:rPr>
      </w:pPr>
    </w:p>
    <w:p w:rsidR="00990BCE" w:rsidRPr="008C5880" w:rsidRDefault="00990BCE" w:rsidP="00990BCE">
      <w:pPr>
        <w:widowControl w:val="0"/>
        <w:suppressAutoHyphens/>
        <w:spacing w:after="0" w:line="240" w:lineRule="auto"/>
        <w:ind w:left="5664" w:firstLine="708"/>
        <w:jc w:val="both"/>
        <w:rPr>
          <w:kern w:val="1"/>
          <w:lang w:eastAsia="hi-IN" w:bidi="hi-IN"/>
        </w:rPr>
      </w:pPr>
      <w:r w:rsidRPr="008C5880">
        <w:rPr>
          <w:kern w:val="1"/>
          <w:lang w:eastAsia="hi-IN" w:bidi="hi-IN"/>
        </w:rPr>
        <w:t>do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ind w:left="5664" w:firstLine="708"/>
        <w:jc w:val="both"/>
        <w:rPr>
          <w:kern w:val="1"/>
          <w:lang w:eastAsia="hi-IN" w:bidi="hi-IN"/>
        </w:rPr>
      </w:pPr>
    </w:p>
    <w:p w:rsidR="00990BCE" w:rsidRPr="008C5880" w:rsidRDefault="00990BCE" w:rsidP="00990BCE">
      <w:pPr>
        <w:widowControl w:val="0"/>
        <w:suppressAutoHyphens/>
        <w:spacing w:after="0" w:line="240" w:lineRule="auto"/>
        <w:ind w:left="4956"/>
        <w:jc w:val="both"/>
        <w:rPr>
          <w:kern w:val="1"/>
          <w:lang w:eastAsia="hi-IN" w:bidi="hi-IN"/>
        </w:rPr>
      </w:pPr>
      <w:r w:rsidRPr="008C5880">
        <w:rPr>
          <w:kern w:val="1"/>
          <w:lang w:eastAsia="hi-IN" w:bidi="hi-IN"/>
        </w:rPr>
        <w:t>..................................……..…….……….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ind w:left="4956" w:firstLine="708"/>
        <w:jc w:val="both"/>
        <w:rPr>
          <w:kern w:val="1"/>
          <w:lang w:eastAsia="hi-IN" w:bidi="hi-IN"/>
        </w:rPr>
      </w:pPr>
    </w:p>
    <w:p w:rsidR="00990BCE" w:rsidRPr="008C5880" w:rsidRDefault="00990BCE" w:rsidP="00990BCE">
      <w:pPr>
        <w:widowControl w:val="0"/>
        <w:suppressAutoHyphens/>
        <w:spacing w:after="0" w:line="240" w:lineRule="auto"/>
        <w:ind w:left="4956"/>
        <w:jc w:val="both"/>
        <w:rPr>
          <w:kern w:val="1"/>
          <w:lang w:eastAsia="hi-IN" w:bidi="hi-IN"/>
        </w:rPr>
      </w:pPr>
      <w:r w:rsidRPr="008C5880">
        <w:rPr>
          <w:kern w:val="1"/>
          <w:lang w:eastAsia="hi-IN" w:bidi="hi-IN"/>
        </w:rPr>
        <w:t>..................................…….…….……….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ind w:left="4956" w:firstLine="708"/>
        <w:jc w:val="both"/>
        <w:rPr>
          <w:kern w:val="1"/>
          <w:sz w:val="20"/>
          <w:szCs w:val="20"/>
          <w:lang w:eastAsia="hi-IN" w:bidi="hi-IN"/>
        </w:rPr>
      </w:pPr>
      <w:r w:rsidRPr="008C5880">
        <w:rPr>
          <w:kern w:val="1"/>
          <w:sz w:val="20"/>
          <w:szCs w:val="20"/>
          <w:lang w:eastAsia="hi-IN" w:bidi="hi-IN"/>
        </w:rPr>
        <w:t>nazwa zamawiającego</w:t>
      </w:r>
    </w:p>
    <w:p w:rsidR="00990BCE" w:rsidRPr="008C5880" w:rsidRDefault="00990BCE" w:rsidP="00990BCE">
      <w:pPr>
        <w:widowControl w:val="0"/>
        <w:suppressAutoHyphens/>
        <w:spacing w:after="0" w:line="240" w:lineRule="auto"/>
        <w:jc w:val="both"/>
        <w:rPr>
          <w:kern w:val="1"/>
          <w:lang w:eastAsia="hi-IN" w:bidi="hi-IN"/>
        </w:rPr>
      </w:pPr>
    </w:p>
    <w:p w:rsidR="00990BCE" w:rsidRPr="008C5880" w:rsidRDefault="00990BCE" w:rsidP="00990BCE">
      <w:pPr>
        <w:widowControl w:val="0"/>
        <w:suppressAutoHyphens/>
        <w:spacing w:after="120" w:line="240" w:lineRule="auto"/>
        <w:jc w:val="both"/>
        <w:rPr>
          <w:kern w:val="1"/>
          <w:lang w:eastAsia="hi-IN" w:bidi="hi-IN"/>
        </w:rPr>
      </w:pPr>
      <w:r w:rsidRPr="008C5880">
        <w:rPr>
          <w:kern w:val="1"/>
          <w:lang w:eastAsia="hi-IN" w:bidi="hi-IN"/>
        </w:rPr>
        <w:t xml:space="preserve">Odpowiadając na skierowane do nas zapytanie ofertowe dotyczące zamówienia publicznego realizowanego na podstawie </w:t>
      </w:r>
      <w:r w:rsidRPr="008C5880">
        <w:rPr>
          <w:bCs/>
          <w:kern w:val="1"/>
          <w:lang w:eastAsia="hi-IN" w:bidi="hi-IN"/>
        </w:rPr>
        <w:t xml:space="preserve">art. 4 ust. 8 ustawy z dnia 29 stycznia 2004 r. Prawo zamówień Publicznych </w:t>
      </w:r>
      <w:r w:rsidRPr="008C5880">
        <w:rPr>
          <w:rFonts w:eastAsia="Arial Unicode MS"/>
          <w:kern w:val="1"/>
          <w:lang w:eastAsia="hi-IN" w:bidi="hi-IN"/>
        </w:rPr>
        <w:t>(</w:t>
      </w:r>
      <w:proofErr w:type="spellStart"/>
      <w:r w:rsidRPr="008C5880">
        <w:rPr>
          <w:bCs/>
          <w:iCs/>
        </w:rPr>
        <w:t>t.j</w:t>
      </w:r>
      <w:proofErr w:type="spellEnd"/>
      <w:r w:rsidRPr="008C5880">
        <w:rPr>
          <w:bCs/>
          <w:iCs/>
        </w:rPr>
        <w:t xml:space="preserve">. Dz. U. z 2018 r. poz. 1986 </w:t>
      </w:r>
      <w:r w:rsidRPr="008C5880">
        <w:t xml:space="preserve">z </w:t>
      </w:r>
      <w:proofErr w:type="spellStart"/>
      <w:r w:rsidRPr="008C5880">
        <w:t>późn</w:t>
      </w:r>
      <w:proofErr w:type="spellEnd"/>
      <w:r w:rsidRPr="008C5880">
        <w:t>. zm.)</w:t>
      </w:r>
      <w:r w:rsidRPr="008C5880">
        <w:rPr>
          <w:bCs/>
        </w:rPr>
        <w:t xml:space="preserve">, </w:t>
      </w:r>
      <w:r w:rsidRPr="008C5880">
        <w:rPr>
          <w:kern w:val="1"/>
          <w:lang w:eastAsia="hi-IN" w:bidi="hi-IN"/>
        </w:rPr>
        <w:t xml:space="preserve">a dotyczącego - </w:t>
      </w:r>
      <w:r w:rsidRPr="008C5880">
        <w:rPr>
          <w:rFonts w:eastAsia="Calibri-Bold"/>
          <w:bCs/>
        </w:rPr>
        <w:t>zakupu biletów lotniczych na trasach:</w:t>
      </w:r>
    </w:p>
    <w:p w:rsidR="00990BCE" w:rsidRPr="008C5880" w:rsidRDefault="00990BCE" w:rsidP="00990BCE">
      <w:pPr>
        <w:jc w:val="both"/>
        <w:rPr>
          <w:b/>
          <w:bCs/>
          <w:color w:val="000000"/>
        </w:rPr>
      </w:pPr>
      <w:r w:rsidRPr="008C5880">
        <w:rPr>
          <w:rFonts w:eastAsia="Times New Roman"/>
          <w:b/>
          <w:bCs/>
          <w:lang w:eastAsia="pl-PL"/>
        </w:rPr>
        <w:t>Kraków/Rzeszów - Porto, Porto – Kraków/Rzeszów (</w:t>
      </w:r>
      <w:r w:rsidR="003E3F10" w:rsidRPr="00473637">
        <w:rPr>
          <w:rFonts w:eastAsia="Times New Roman"/>
          <w:b/>
          <w:bCs/>
          <w:lang w:eastAsia="pl-PL"/>
        </w:rPr>
        <w:t>2</w:t>
      </w:r>
      <w:r w:rsidR="003E3F10">
        <w:rPr>
          <w:rFonts w:eastAsia="Times New Roman"/>
          <w:b/>
          <w:bCs/>
          <w:lang w:eastAsia="pl-PL"/>
        </w:rPr>
        <w:t>7</w:t>
      </w:r>
      <w:r w:rsidR="003E3F10" w:rsidRPr="00473637">
        <w:rPr>
          <w:rFonts w:eastAsia="Times New Roman"/>
          <w:b/>
          <w:bCs/>
          <w:lang w:eastAsia="pl-PL"/>
        </w:rPr>
        <w:t>.0</w:t>
      </w:r>
      <w:r w:rsidR="003E3F10">
        <w:rPr>
          <w:rFonts w:eastAsia="Times New Roman"/>
          <w:b/>
          <w:bCs/>
          <w:lang w:eastAsia="pl-PL"/>
        </w:rPr>
        <w:t>6</w:t>
      </w:r>
      <w:r w:rsidR="003E3F10" w:rsidRPr="00473637">
        <w:rPr>
          <w:rFonts w:eastAsia="Times New Roman"/>
          <w:b/>
          <w:bCs/>
          <w:lang w:eastAsia="pl-PL"/>
        </w:rPr>
        <w:t>.20</w:t>
      </w:r>
      <w:r w:rsidR="003E3F10">
        <w:rPr>
          <w:rFonts w:eastAsia="Times New Roman"/>
          <w:b/>
          <w:bCs/>
          <w:lang w:eastAsia="pl-PL"/>
        </w:rPr>
        <w:t>21</w:t>
      </w:r>
      <w:r w:rsidR="003E3F10" w:rsidRPr="00473637">
        <w:rPr>
          <w:rFonts w:eastAsia="Times New Roman"/>
          <w:b/>
          <w:bCs/>
          <w:lang w:eastAsia="pl-PL"/>
        </w:rPr>
        <w:t xml:space="preserve"> r. - </w:t>
      </w:r>
      <w:r w:rsidR="003E3F10">
        <w:rPr>
          <w:rFonts w:eastAsia="Times New Roman"/>
          <w:b/>
          <w:bCs/>
          <w:lang w:eastAsia="pl-PL"/>
        </w:rPr>
        <w:t>03</w:t>
      </w:r>
      <w:r w:rsidR="003E3F10" w:rsidRPr="00473637">
        <w:rPr>
          <w:rFonts w:eastAsia="Times New Roman"/>
          <w:b/>
          <w:bCs/>
          <w:lang w:eastAsia="pl-PL"/>
        </w:rPr>
        <w:t>.0</w:t>
      </w:r>
      <w:r w:rsidR="003E3F10">
        <w:rPr>
          <w:rFonts w:eastAsia="Times New Roman"/>
          <w:b/>
          <w:bCs/>
          <w:lang w:eastAsia="pl-PL"/>
        </w:rPr>
        <w:t>7</w:t>
      </w:r>
      <w:r w:rsidR="003E3F10" w:rsidRPr="00473637">
        <w:rPr>
          <w:rFonts w:eastAsia="Times New Roman"/>
          <w:b/>
          <w:bCs/>
          <w:lang w:eastAsia="pl-PL"/>
        </w:rPr>
        <w:t>.202</w:t>
      </w:r>
      <w:r w:rsidR="003E3F10">
        <w:rPr>
          <w:rFonts w:eastAsia="Times New Roman"/>
          <w:b/>
          <w:bCs/>
          <w:lang w:eastAsia="pl-PL"/>
        </w:rPr>
        <w:t>1 r.),</w:t>
      </w:r>
      <w:r w:rsidRPr="008C5880">
        <w:rPr>
          <w:rFonts w:eastAsia="Times New Roman"/>
          <w:b/>
          <w:bCs/>
          <w:lang w:eastAsia="pl-PL"/>
        </w:rPr>
        <w:br/>
      </w:r>
      <w:r w:rsidR="003E3F10">
        <w:rPr>
          <w:rFonts w:eastAsia="Times New Roman"/>
          <w:b/>
          <w:bCs/>
          <w:lang w:eastAsia="pl-PL"/>
        </w:rPr>
        <w:t>9</w:t>
      </w:r>
      <w:r w:rsidRPr="008C5880">
        <w:rPr>
          <w:rFonts w:eastAsia="Times New Roman"/>
          <w:b/>
          <w:bCs/>
          <w:lang w:eastAsia="pl-PL"/>
        </w:rPr>
        <w:t xml:space="preserve"> biletów lotniczych </w:t>
      </w:r>
      <w:r w:rsidRPr="008C5880">
        <w:rPr>
          <w:b/>
          <w:bCs/>
          <w:color w:val="000000"/>
        </w:rPr>
        <w:t xml:space="preserve">na potrzeby realizowanego przez </w:t>
      </w:r>
      <w:r w:rsidR="005209B7" w:rsidRPr="008C5880">
        <w:rPr>
          <w:b/>
          <w:bCs/>
        </w:rPr>
        <w:t>Szkołę Podstawową im. Bohaterów Monte Cassino w Ustrobnej</w:t>
      </w:r>
      <w:r w:rsidR="005209B7" w:rsidRPr="008C5880">
        <w:rPr>
          <w:rFonts w:eastAsia="Times New Roman"/>
          <w:b/>
          <w:bCs/>
          <w:lang w:eastAsia="pl-PL"/>
        </w:rPr>
        <w:t xml:space="preserve"> </w:t>
      </w:r>
      <w:r w:rsidRPr="008C5880">
        <w:rPr>
          <w:b/>
          <w:bCs/>
          <w:color w:val="000000"/>
        </w:rPr>
        <w:t xml:space="preserve">projektu </w:t>
      </w:r>
      <w:r w:rsidR="003E3F10">
        <w:rPr>
          <w:b/>
          <w:bCs/>
          <w:color w:val="000000"/>
        </w:rPr>
        <w:t xml:space="preserve">pt. </w:t>
      </w:r>
      <w:r w:rsidR="003E3F10" w:rsidRPr="00473637">
        <w:rPr>
          <w:rFonts w:eastAsia="Times New Roman"/>
          <w:b/>
          <w:lang w:eastAsia="pl-PL"/>
        </w:rPr>
        <w:t>„</w:t>
      </w:r>
      <w:r w:rsidR="003E3F10" w:rsidRPr="00473637">
        <w:rPr>
          <w:b/>
        </w:rPr>
        <w:t xml:space="preserve">Doskonalimy kompetencje cyfrowe na europejskim poziomie”, o numerze </w:t>
      </w:r>
      <w:r w:rsidR="003E3F10" w:rsidRPr="00473637">
        <w:rPr>
          <w:b/>
          <w:smallCaps/>
        </w:rPr>
        <w:t>2020-1-PL01-KA101-078079</w:t>
      </w:r>
      <w:r w:rsidR="003E3F10">
        <w:rPr>
          <w:b/>
          <w:smallCaps/>
        </w:rPr>
        <w:t xml:space="preserve"> </w:t>
      </w:r>
      <w:r w:rsidRPr="008C5880">
        <w:rPr>
          <w:b/>
          <w:bCs/>
          <w:kern w:val="1"/>
          <w:lang w:eastAsia="hi-IN" w:bidi="hi-IN"/>
        </w:rPr>
        <w:t>składamy ofertę następującej treści:</w:t>
      </w:r>
    </w:p>
    <w:p w:rsidR="00990BCE" w:rsidRPr="008C5880" w:rsidRDefault="00990BCE" w:rsidP="00990BCE">
      <w:pPr>
        <w:spacing w:after="0" w:line="360" w:lineRule="auto"/>
        <w:jc w:val="both"/>
        <w:rPr>
          <w:b/>
          <w:bCs/>
          <w:lang w:eastAsia="pl-PL"/>
        </w:rPr>
      </w:pPr>
      <w:r w:rsidRPr="008C5880">
        <w:rPr>
          <w:spacing w:val="-1"/>
        </w:rPr>
        <w:t>Oferuję wykonanie przedmiotu zamówienia za:</w:t>
      </w:r>
    </w:p>
    <w:tbl>
      <w:tblPr>
        <w:tblStyle w:val="Tabela-Siatka"/>
        <w:tblW w:w="0" w:type="auto"/>
        <w:tblLook w:val="04A0"/>
      </w:tblPr>
      <w:tblGrid>
        <w:gridCol w:w="3085"/>
        <w:gridCol w:w="3171"/>
        <w:gridCol w:w="3029"/>
      </w:tblGrid>
      <w:tr w:rsidR="00990BCE" w:rsidRPr="008C5880" w:rsidTr="00714ED2">
        <w:trPr>
          <w:trHeight w:val="507"/>
        </w:trPr>
        <w:tc>
          <w:tcPr>
            <w:tcW w:w="3085" w:type="dxa"/>
            <w:vMerge w:val="restart"/>
            <w:vAlign w:val="center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</w:rPr>
            </w:pPr>
          </w:p>
        </w:tc>
        <w:tc>
          <w:tcPr>
            <w:tcW w:w="6200" w:type="dxa"/>
            <w:gridSpan w:val="2"/>
            <w:vAlign w:val="center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  <w:b/>
              </w:rPr>
            </w:pPr>
            <w:r w:rsidRPr="008C5880">
              <w:rPr>
                <w:rFonts w:cs="Times New Roman"/>
                <w:b/>
              </w:rPr>
              <w:t xml:space="preserve">Trasa przelotu </w:t>
            </w:r>
          </w:p>
        </w:tc>
      </w:tr>
      <w:tr w:rsidR="00990BCE" w:rsidRPr="008C5880" w:rsidTr="00714ED2">
        <w:trPr>
          <w:trHeight w:val="506"/>
        </w:trPr>
        <w:tc>
          <w:tcPr>
            <w:tcW w:w="3085" w:type="dxa"/>
            <w:vMerge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  <w:bCs/>
              </w:rPr>
            </w:pPr>
          </w:p>
        </w:tc>
        <w:tc>
          <w:tcPr>
            <w:tcW w:w="3171" w:type="dxa"/>
            <w:vAlign w:val="center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</w:rPr>
            </w:pPr>
            <w:r w:rsidRPr="008C5880">
              <w:rPr>
                <w:rFonts w:eastAsia="Times New Roman" w:cs="Times New Roman"/>
                <w:b/>
                <w:lang w:eastAsia="pl-PL"/>
              </w:rPr>
              <w:t>Kraków/Rzeszów –Porto</w:t>
            </w:r>
          </w:p>
        </w:tc>
        <w:tc>
          <w:tcPr>
            <w:tcW w:w="3029" w:type="dxa"/>
            <w:vAlign w:val="center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</w:rPr>
            </w:pPr>
            <w:r w:rsidRPr="008C5880">
              <w:rPr>
                <w:rFonts w:eastAsia="Times New Roman" w:cs="Times New Roman"/>
                <w:b/>
                <w:lang w:eastAsia="pl-PL"/>
              </w:rPr>
              <w:t>Porto - Kraków/Rzeszów</w:t>
            </w:r>
          </w:p>
        </w:tc>
      </w:tr>
      <w:tr w:rsidR="00990BCE" w:rsidRPr="008C5880" w:rsidTr="00714ED2">
        <w:trPr>
          <w:trHeight w:val="635"/>
        </w:trPr>
        <w:tc>
          <w:tcPr>
            <w:tcW w:w="3085" w:type="dxa"/>
          </w:tcPr>
          <w:p w:rsidR="00990BCE" w:rsidRPr="008C5880" w:rsidRDefault="00990BCE" w:rsidP="00714ED2">
            <w:pPr>
              <w:tabs>
                <w:tab w:val="left" w:pos="562"/>
              </w:tabs>
              <w:jc w:val="left"/>
              <w:rPr>
                <w:rFonts w:cs="Times New Roman"/>
              </w:rPr>
            </w:pPr>
            <w:r w:rsidRPr="008C5880">
              <w:rPr>
                <w:rFonts w:cs="Times New Roman"/>
                <w:bCs/>
              </w:rPr>
              <w:t>Łączna cena netto</w:t>
            </w:r>
          </w:p>
        </w:tc>
        <w:tc>
          <w:tcPr>
            <w:tcW w:w="3171" w:type="dxa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</w:rPr>
            </w:pPr>
          </w:p>
        </w:tc>
        <w:tc>
          <w:tcPr>
            <w:tcW w:w="3029" w:type="dxa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</w:rPr>
            </w:pPr>
          </w:p>
        </w:tc>
      </w:tr>
      <w:tr w:rsidR="00990BCE" w:rsidRPr="008C5880" w:rsidTr="00714ED2">
        <w:trPr>
          <w:trHeight w:val="635"/>
        </w:trPr>
        <w:tc>
          <w:tcPr>
            <w:tcW w:w="3085" w:type="dxa"/>
          </w:tcPr>
          <w:p w:rsidR="00990BCE" w:rsidRPr="008C5880" w:rsidRDefault="00990BCE" w:rsidP="00714ED2">
            <w:pPr>
              <w:tabs>
                <w:tab w:val="left" w:pos="562"/>
              </w:tabs>
              <w:jc w:val="left"/>
              <w:rPr>
                <w:rFonts w:cs="Times New Roman"/>
              </w:rPr>
            </w:pPr>
            <w:r w:rsidRPr="008C5880">
              <w:rPr>
                <w:rFonts w:cs="Times New Roman"/>
                <w:bCs/>
              </w:rPr>
              <w:t xml:space="preserve">Łączna cena brutto </w:t>
            </w:r>
            <w:r w:rsidRPr="008C5880">
              <w:rPr>
                <w:rFonts w:cs="Times New Roman"/>
                <w:bCs/>
              </w:rPr>
              <w:br/>
              <w:t>(z podatkiem VAT):</w:t>
            </w:r>
          </w:p>
        </w:tc>
        <w:tc>
          <w:tcPr>
            <w:tcW w:w="3171" w:type="dxa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</w:rPr>
            </w:pPr>
          </w:p>
        </w:tc>
        <w:tc>
          <w:tcPr>
            <w:tcW w:w="3029" w:type="dxa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</w:rPr>
            </w:pPr>
          </w:p>
        </w:tc>
      </w:tr>
      <w:tr w:rsidR="00990BCE" w:rsidRPr="008C5880" w:rsidTr="00714ED2">
        <w:trPr>
          <w:trHeight w:val="635"/>
        </w:trPr>
        <w:tc>
          <w:tcPr>
            <w:tcW w:w="3085" w:type="dxa"/>
          </w:tcPr>
          <w:p w:rsidR="00990BCE" w:rsidRPr="008C5880" w:rsidRDefault="00990BCE" w:rsidP="00714ED2">
            <w:pPr>
              <w:tabs>
                <w:tab w:val="left" w:pos="562"/>
              </w:tabs>
              <w:jc w:val="left"/>
              <w:rPr>
                <w:rFonts w:cs="Times New Roman"/>
                <w:bCs/>
              </w:rPr>
            </w:pPr>
            <w:r w:rsidRPr="008C5880">
              <w:rPr>
                <w:rFonts w:cs="Times New Roman"/>
                <w:bCs/>
              </w:rPr>
              <w:t>Przybliżony czas trwania podróży.</w:t>
            </w:r>
          </w:p>
        </w:tc>
        <w:tc>
          <w:tcPr>
            <w:tcW w:w="3171" w:type="dxa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</w:rPr>
            </w:pPr>
          </w:p>
        </w:tc>
        <w:tc>
          <w:tcPr>
            <w:tcW w:w="3029" w:type="dxa"/>
          </w:tcPr>
          <w:p w:rsidR="00990BCE" w:rsidRPr="008C5880" w:rsidRDefault="00990BCE" w:rsidP="00714ED2">
            <w:pPr>
              <w:tabs>
                <w:tab w:val="left" w:pos="562"/>
              </w:tabs>
              <w:rPr>
                <w:rFonts w:cs="Times New Roman"/>
              </w:rPr>
            </w:pPr>
          </w:p>
        </w:tc>
      </w:tr>
    </w:tbl>
    <w:p w:rsidR="00990BCE" w:rsidRPr="008C5880" w:rsidRDefault="00990BCE" w:rsidP="00990BCE">
      <w:pPr>
        <w:ind w:left="15"/>
        <w:jc w:val="both"/>
        <w:rPr>
          <w:b/>
          <w:bCs/>
        </w:rPr>
      </w:pPr>
    </w:p>
    <w:p w:rsidR="00990BCE" w:rsidRPr="008C5880" w:rsidRDefault="00990BCE" w:rsidP="00990BCE">
      <w:pPr>
        <w:jc w:val="both"/>
        <w:rPr>
          <w:b/>
          <w:bCs/>
        </w:rPr>
      </w:pPr>
      <w:r w:rsidRPr="008C5880">
        <w:rPr>
          <w:b/>
          <w:bCs/>
        </w:rPr>
        <w:lastRenderedPageBreak/>
        <w:t>Łącznie (wszystkie bilety):</w:t>
      </w:r>
    </w:p>
    <w:p w:rsidR="00990BCE" w:rsidRPr="008C5880" w:rsidRDefault="00990BCE" w:rsidP="00990BCE">
      <w:pPr>
        <w:ind w:left="15"/>
        <w:jc w:val="both"/>
        <w:rPr>
          <w:b/>
        </w:rPr>
      </w:pPr>
      <w:r w:rsidRPr="008C5880">
        <w:rPr>
          <w:b/>
          <w:bCs/>
        </w:rPr>
        <w:t xml:space="preserve">ŁĄCZNA CENA NETTO </w:t>
      </w:r>
      <w:r w:rsidRPr="008C5880">
        <w:rPr>
          <w:bCs/>
        </w:rPr>
        <w:t>…………………...........................................................zł</w:t>
      </w:r>
    </w:p>
    <w:p w:rsidR="00990BCE" w:rsidRPr="008C5880" w:rsidRDefault="00990BCE" w:rsidP="00990BCE">
      <w:pPr>
        <w:ind w:left="15"/>
        <w:jc w:val="both"/>
        <w:rPr>
          <w:b/>
          <w:bCs/>
        </w:rPr>
      </w:pPr>
      <w:r w:rsidRPr="008C5880">
        <w:rPr>
          <w:b/>
        </w:rPr>
        <w:t>podatek VAT w łącznej wysokości</w:t>
      </w:r>
      <w:r w:rsidRPr="008C5880">
        <w:t xml:space="preserve"> ......%, tj. ...........................................................zł</w:t>
      </w:r>
    </w:p>
    <w:p w:rsidR="00990BCE" w:rsidRPr="008C5880" w:rsidRDefault="00990BCE" w:rsidP="00990BCE">
      <w:pPr>
        <w:ind w:left="15"/>
        <w:jc w:val="both"/>
        <w:rPr>
          <w:b/>
          <w:bCs/>
        </w:rPr>
      </w:pPr>
      <w:r w:rsidRPr="008C5880">
        <w:rPr>
          <w:b/>
          <w:bCs/>
        </w:rPr>
        <w:t xml:space="preserve">ŁĄCZNA CENA BRUTTO </w:t>
      </w:r>
      <w:r w:rsidRPr="008C5880">
        <w:rPr>
          <w:bCs/>
        </w:rPr>
        <w:t>(z podatkiem VAT): ...................................................zł</w:t>
      </w:r>
    </w:p>
    <w:p w:rsidR="00990BCE" w:rsidRPr="008C5880" w:rsidRDefault="00990BCE" w:rsidP="00990BCE">
      <w:pPr>
        <w:autoSpaceDE w:val="0"/>
        <w:autoSpaceDN w:val="0"/>
        <w:adjustRightInd w:val="0"/>
        <w:spacing w:after="0" w:line="360" w:lineRule="auto"/>
        <w:jc w:val="both"/>
        <w:rPr>
          <w:rStyle w:val="FontStyle62"/>
          <w:rFonts w:ascii="Times New Roman" w:hAnsi="Times New Roman" w:cs="Times New Roman"/>
        </w:rPr>
      </w:pPr>
      <w:r w:rsidRPr="008C5880">
        <w:rPr>
          <w:rStyle w:val="FontStyle62"/>
          <w:rFonts w:ascii="Times New Roman" w:hAnsi="Times New Roman" w:cs="Times New Roman"/>
          <w:b/>
        </w:rPr>
        <w:t>Słownie brutto:</w:t>
      </w:r>
      <w:r w:rsidRPr="008C5880">
        <w:rPr>
          <w:rStyle w:val="FontStyle62"/>
          <w:rFonts w:ascii="Times New Roman" w:hAnsi="Times New Roman" w:cs="Times New Roman"/>
        </w:rPr>
        <w:t>………………………………………….…………………………..………</w:t>
      </w:r>
    </w:p>
    <w:p w:rsidR="00990BCE" w:rsidRPr="008C5880" w:rsidRDefault="00990BCE" w:rsidP="005209B7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8C5880">
        <w:rPr>
          <w:rStyle w:val="FontStyle62"/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90BCE" w:rsidRPr="008C5880" w:rsidRDefault="00990BCE" w:rsidP="00990BCE">
      <w:pPr>
        <w:pStyle w:val="WW-Tekstpodstawowywcity2"/>
        <w:spacing w:line="276" w:lineRule="auto"/>
        <w:ind w:left="45" w:firstLine="0"/>
        <w:rPr>
          <w:b/>
          <w:bCs/>
          <w:szCs w:val="24"/>
        </w:rPr>
      </w:pPr>
      <w:r w:rsidRPr="008C5880">
        <w:rPr>
          <w:b/>
          <w:bCs/>
          <w:szCs w:val="24"/>
        </w:rPr>
        <w:t>UWAGA:</w:t>
      </w:r>
      <w:r w:rsidRPr="008C5880">
        <w:rPr>
          <w:b/>
          <w:bCs/>
          <w:szCs w:val="24"/>
        </w:rPr>
        <w:br/>
        <w:t>- Wykonawcy nie będący płatnikami podatku VAT wpisują: "nie dotyczy";</w:t>
      </w:r>
    </w:p>
    <w:p w:rsidR="00990BCE" w:rsidRPr="008C5880" w:rsidRDefault="00990BCE" w:rsidP="00990BCE">
      <w:pPr>
        <w:pStyle w:val="WW-Tekstpodstawowywcity2"/>
        <w:spacing w:line="276" w:lineRule="auto"/>
        <w:ind w:left="45" w:firstLine="0"/>
        <w:rPr>
          <w:b/>
          <w:bCs/>
          <w:szCs w:val="24"/>
        </w:rPr>
      </w:pPr>
      <w:r w:rsidRPr="008C5880">
        <w:rPr>
          <w:b/>
          <w:bCs/>
          <w:szCs w:val="24"/>
        </w:rPr>
        <w:t>- Wykonawcy, którzy są zwolnieni z podatku VAT, wpisują "</w:t>
      </w:r>
      <w:proofErr w:type="spellStart"/>
      <w:r w:rsidRPr="008C5880">
        <w:rPr>
          <w:b/>
          <w:bCs/>
          <w:szCs w:val="24"/>
        </w:rPr>
        <w:t>zw</w:t>
      </w:r>
      <w:proofErr w:type="spellEnd"/>
      <w:r w:rsidRPr="008C5880">
        <w:rPr>
          <w:b/>
          <w:bCs/>
          <w:szCs w:val="24"/>
        </w:rPr>
        <w:t>" oraz podają</w:t>
      </w:r>
      <w:r w:rsidRPr="008C5880">
        <w:rPr>
          <w:b/>
          <w:bCs/>
          <w:szCs w:val="24"/>
        </w:rPr>
        <w:br/>
        <w:t xml:space="preserve"> podstawę prawną zwolnienia z VAT;</w:t>
      </w:r>
    </w:p>
    <w:p w:rsidR="00990BCE" w:rsidRPr="008C5880" w:rsidRDefault="00990BCE" w:rsidP="00990BCE">
      <w:pPr>
        <w:shd w:val="clear" w:color="auto" w:fill="FFFFFF"/>
        <w:tabs>
          <w:tab w:val="left" w:pos="540"/>
          <w:tab w:val="left" w:pos="993"/>
          <w:tab w:val="left" w:pos="5387"/>
          <w:tab w:val="left" w:pos="5812"/>
        </w:tabs>
        <w:ind w:left="45"/>
        <w:jc w:val="both"/>
        <w:rPr>
          <w:b/>
        </w:rPr>
      </w:pPr>
      <w:r w:rsidRPr="008C5880">
        <w:rPr>
          <w:b/>
          <w:bCs/>
        </w:rPr>
        <w:t>- Wykonawcy, którzy posiadają stawkę VAT inną niż 23%, wpisują podstawę   prawną zastosowania innej stawki.</w:t>
      </w:r>
    </w:p>
    <w:p w:rsidR="00990BCE" w:rsidRPr="008C5880" w:rsidRDefault="00990BCE" w:rsidP="00990BCE">
      <w:pPr>
        <w:pStyle w:val="Tekstpodstawowy"/>
        <w:tabs>
          <w:tab w:val="left" w:pos="284"/>
        </w:tabs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8C5880">
        <w:rPr>
          <w:rFonts w:cs="Times New Roman"/>
          <w:b w:val="0"/>
          <w:sz w:val="24"/>
          <w:szCs w:val="24"/>
        </w:rPr>
        <w:t xml:space="preserve">Cena ofertowa winna być wyrażona w złotych polskich (PLN) niezależnie od wchodzących </w:t>
      </w:r>
      <w:r w:rsidRPr="008C5880">
        <w:rPr>
          <w:rFonts w:cs="Times New Roman"/>
          <w:b w:val="0"/>
          <w:sz w:val="24"/>
          <w:szCs w:val="24"/>
        </w:rPr>
        <w:br/>
        <w:t>w jej skład elementów, w złotych polskich będą prowadzone również rozliczenia pomiędzy Zamawiającym a Wykonawcą. Cenę ofertową należy skalkulować do dwóch miejsc po przecinku.</w:t>
      </w:r>
    </w:p>
    <w:p w:rsidR="00990BCE" w:rsidRPr="008C5880" w:rsidRDefault="00990BCE" w:rsidP="00990BCE">
      <w:pPr>
        <w:pStyle w:val="Tekstpodstawowy"/>
        <w:tabs>
          <w:tab w:val="left" w:pos="284"/>
        </w:tabs>
        <w:spacing w:line="276" w:lineRule="auto"/>
        <w:jc w:val="both"/>
        <w:rPr>
          <w:rFonts w:cs="Times New Roman"/>
          <w:spacing w:val="-1"/>
          <w:sz w:val="24"/>
          <w:szCs w:val="24"/>
        </w:rPr>
      </w:pPr>
    </w:p>
    <w:p w:rsidR="00990BCE" w:rsidRPr="008C5880" w:rsidRDefault="00990BCE" w:rsidP="00990BCE">
      <w:pPr>
        <w:shd w:val="clear" w:color="auto" w:fill="FFFFFF"/>
        <w:jc w:val="both"/>
        <w:rPr>
          <w:b/>
        </w:rPr>
      </w:pPr>
      <w:r w:rsidRPr="008C5880">
        <w:rPr>
          <w:b/>
          <w:spacing w:val="-11"/>
        </w:rPr>
        <w:t>Oświadczenie Wykonawcy</w:t>
      </w:r>
    </w:p>
    <w:p w:rsidR="00990BCE" w:rsidRPr="008C5880" w:rsidRDefault="00990BCE" w:rsidP="00990BCE">
      <w:pPr>
        <w:pStyle w:val="Akapitzlist"/>
        <w:ind w:left="0"/>
        <w:jc w:val="both"/>
      </w:pPr>
      <w:r w:rsidRPr="008C5880">
        <w:rPr>
          <w:b/>
        </w:rPr>
        <w:t>Niniejszym oświadczam, iż:</w:t>
      </w:r>
    </w:p>
    <w:p w:rsidR="00990BCE" w:rsidRPr="008C5880" w:rsidRDefault="00990BCE" w:rsidP="00990BCE">
      <w:pPr>
        <w:pStyle w:val="Akapitzlist"/>
        <w:numPr>
          <w:ilvl w:val="0"/>
          <w:numId w:val="22"/>
        </w:numPr>
        <w:jc w:val="both"/>
      </w:pPr>
      <w:r w:rsidRPr="008C5880">
        <w:t>Spełniam wszystkie warunki określone przez Zamawiającego w zapytaniu ofertowym;</w:t>
      </w:r>
    </w:p>
    <w:p w:rsidR="00990BCE" w:rsidRPr="008C5880" w:rsidRDefault="00990BCE" w:rsidP="00990BCE">
      <w:pPr>
        <w:pStyle w:val="Akapitzlist"/>
        <w:numPr>
          <w:ilvl w:val="0"/>
          <w:numId w:val="22"/>
        </w:numPr>
        <w:shd w:val="clear" w:color="auto" w:fill="FFFFFF"/>
        <w:tabs>
          <w:tab w:val="left" w:pos="420"/>
        </w:tabs>
        <w:jc w:val="both"/>
      </w:pPr>
      <w:r w:rsidRPr="008C5880">
        <w:t>Zapoznałem/</w:t>
      </w:r>
      <w:proofErr w:type="spellStart"/>
      <w:r w:rsidRPr="008C5880">
        <w:t>am</w:t>
      </w:r>
      <w:proofErr w:type="spellEnd"/>
      <w:r w:rsidRPr="008C5880">
        <w:t xml:space="preserve"> się z opisem przedmiotu zamówienia i nie wnoszę do niego zastrzeżeń;</w:t>
      </w:r>
    </w:p>
    <w:p w:rsidR="00990BCE" w:rsidRPr="008C5880" w:rsidRDefault="00990BCE" w:rsidP="00990BCE">
      <w:pPr>
        <w:pStyle w:val="Akapitzlist"/>
        <w:numPr>
          <w:ilvl w:val="0"/>
          <w:numId w:val="22"/>
        </w:numPr>
        <w:shd w:val="clear" w:color="auto" w:fill="FFFFFF"/>
        <w:tabs>
          <w:tab w:val="left" w:pos="420"/>
        </w:tabs>
        <w:jc w:val="both"/>
      </w:pPr>
      <w:r w:rsidRPr="008C5880">
        <w:t>Zapoznałem/</w:t>
      </w:r>
      <w:proofErr w:type="spellStart"/>
      <w:r w:rsidRPr="008C5880">
        <w:t>am</w:t>
      </w:r>
      <w:proofErr w:type="spellEnd"/>
      <w:r w:rsidRPr="008C5880">
        <w:t xml:space="preserve"> się z istotnymi dla Zamawiającego warunkami oferty i zobowiązuję się</w:t>
      </w:r>
      <w:r w:rsidRPr="008C5880">
        <w:br/>
        <w:t>w przypadku wyboru niniejszej oferty do zawarcia umowy i wykonania przedmiotu zamówienia na warunkach określonych w zapytaniu ofertowym;</w:t>
      </w:r>
    </w:p>
    <w:p w:rsidR="00990BCE" w:rsidRPr="008C5880" w:rsidRDefault="00990BCE" w:rsidP="00990BCE">
      <w:pPr>
        <w:pStyle w:val="Akapitzlist"/>
        <w:numPr>
          <w:ilvl w:val="0"/>
          <w:numId w:val="22"/>
        </w:numPr>
        <w:shd w:val="clear" w:color="auto" w:fill="FFFFFF"/>
        <w:tabs>
          <w:tab w:val="left" w:pos="420"/>
        </w:tabs>
        <w:jc w:val="both"/>
      </w:pPr>
      <w:r w:rsidRPr="008C5880">
        <w:t>Oświadczam, że zobowiązuję się, w przypadku wybrania mojej oferty, do zawarcia umowy na wyżej wymienionych warunkach w miejscu i terminie wyznaczonym przez Zamawiającego;</w:t>
      </w:r>
    </w:p>
    <w:p w:rsidR="00990BCE" w:rsidRPr="008C5880" w:rsidRDefault="00990BCE" w:rsidP="00990BCE">
      <w:pPr>
        <w:pStyle w:val="Akapitzlist"/>
        <w:numPr>
          <w:ilvl w:val="0"/>
          <w:numId w:val="22"/>
        </w:numPr>
        <w:shd w:val="clear" w:color="auto" w:fill="FFFFFF"/>
        <w:tabs>
          <w:tab w:val="left" w:pos="420"/>
        </w:tabs>
        <w:jc w:val="both"/>
      </w:pPr>
      <w:r w:rsidRPr="008C5880">
        <w:t xml:space="preserve">Zaoferowana cena jest ceną ryczałtową i uwzględnia wszelkie koszty związane </w:t>
      </w:r>
      <w:r w:rsidRPr="008C5880">
        <w:br/>
        <w:t>z realizacją zamówienia.</w:t>
      </w:r>
    </w:p>
    <w:p w:rsidR="00990BCE" w:rsidRPr="008C5880" w:rsidRDefault="00990BCE" w:rsidP="00990BCE">
      <w:pPr>
        <w:pStyle w:val="Akapitzlist"/>
        <w:ind w:left="0"/>
        <w:jc w:val="both"/>
      </w:pPr>
    </w:p>
    <w:p w:rsidR="00990BCE" w:rsidRPr="008C5880" w:rsidRDefault="00990BCE" w:rsidP="00990BCE">
      <w:pPr>
        <w:pStyle w:val="Akapitzlist"/>
        <w:ind w:left="0"/>
        <w:jc w:val="both"/>
      </w:pPr>
      <w:r w:rsidRPr="008C5880">
        <w:rPr>
          <w:rFonts w:eastAsia="Calibri-Bold"/>
        </w:rPr>
        <w:t>Oświadczam, że firma jest płatnikiem podatku VAT o numerze indentyfikacyjnym NIP………………………………….</w:t>
      </w:r>
    </w:p>
    <w:p w:rsidR="00990BCE" w:rsidRPr="008C5880" w:rsidRDefault="00990BCE" w:rsidP="00990BCE">
      <w:pPr>
        <w:pStyle w:val="Akapitzlist"/>
        <w:ind w:left="0"/>
        <w:jc w:val="right"/>
        <w:rPr>
          <w:spacing w:val="-2"/>
        </w:rPr>
      </w:pPr>
    </w:p>
    <w:p w:rsidR="00990BCE" w:rsidRPr="008C5880" w:rsidRDefault="00990BCE" w:rsidP="00990BCE">
      <w:pPr>
        <w:pStyle w:val="Akapitzlist"/>
        <w:ind w:left="0"/>
        <w:jc w:val="right"/>
        <w:rPr>
          <w:spacing w:val="-2"/>
        </w:rPr>
      </w:pPr>
      <w:r w:rsidRPr="008C5880">
        <w:rPr>
          <w:spacing w:val="-2"/>
        </w:rPr>
        <w:t>....................................................................................</w:t>
      </w:r>
    </w:p>
    <w:p w:rsidR="00C45D5F" w:rsidRDefault="00990BCE" w:rsidP="00C45D5F">
      <w:pPr>
        <w:pStyle w:val="Akapitzlist"/>
        <w:ind w:left="0"/>
        <w:jc w:val="right"/>
        <w:rPr>
          <w:bCs/>
          <w:spacing w:val="-3"/>
        </w:rPr>
      </w:pPr>
      <w:r w:rsidRPr="008C5880">
        <w:rPr>
          <w:bCs/>
          <w:spacing w:val="-11"/>
        </w:rPr>
        <w:t>(podpis i  pieczątka wykonawcy lub osoby upoważnionej</w:t>
      </w:r>
      <w:r w:rsidRPr="008C5880">
        <w:rPr>
          <w:bCs/>
          <w:spacing w:val="-3"/>
        </w:rPr>
        <w:t>)</w:t>
      </w:r>
    </w:p>
    <w:p w:rsidR="003E3F10" w:rsidRDefault="003E3F10" w:rsidP="00C45D5F">
      <w:pPr>
        <w:pStyle w:val="Akapitzlist"/>
        <w:ind w:left="-284"/>
        <w:rPr>
          <w:sz w:val="19"/>
          <w:szCs w:val="19"/>
        </w:rPr>
      </w:pPr>
    </w:p>
    <w:p w:rsidR="003E3F10" w:rsidRDefault="003E3F10" w:rsidP="003E3F10">
      <w:pPr>
        <w:spacing w:after="0" w:line="240" w:lineRule="auto"/>
        <w:rPr>
          <w:sz w:val="19"/>
          <w:szCs w:val="19"/>
        </w:rPr>
      </w:pPr>
    </w:p>
    <w:p w:rsidR="003E3F10" w:rsidRPr="003E3F10" w:rsidRDefault="003E3F10" w:rsidP="003E3F10">
      <w:pPr>
        <w:spacing w:after="240" w:line="240" w:lineRule="auto"/>
        <w:ind w:left="-284"/>
        <w:rPr>
          <w:sz w:val="18"/>
          <w:szCs w:val="18"/>
        </w:rPr>
      </w:pPr>
      <w:r w:rsidRPr="003E3F10">
        <w:rPr>
          <w:sz w:val="18"/>
          <w:szCs w:val="18"/>
        </w:rPr>
        <w:lastRenderedPageBreak/>
        <w:t>SP.271.1.3.2020</w:t>
      </w:r>
    </w:p>
    <w:p w:rsidR="008C5880" w:rsidRPr="00391D72" w:rsidRDefault="008C5880" w:rsidP="008C5880">
      <w:pPr>
        <w:spacing w:after="0" w:line="240" w:lineRule="auto"/>
        <w:ind w:left="-284" w:right="-283"/>
        <w:rPr>
          <w:b/>
          <w:sz w:val="18"/>
          <w:szCs w:val="18"/>
          <w:lang w:eastAsia="pl-PL"/>
        </w:rPr>
      </w:pPr>
      <w:r w:rsidRPr="00391D72">
        <w:rPr>
          <w:b/>
          <w:sz w:val="18"/>
          <w:szCs w:val="18"/>
          <w:lang w:eastAsia="pl-PL"/>
        </w:rPr>
        <w:t>Klauzula informacyjna</w:t>
      </w:r>
      <w:bookmarkStart w:id="0" w:name="_GoBack"/>
      <w:bookmarkEnd w:id="0"/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1)Administratorem Pani/Pana danych osobowych jest Szkoła Podstawowa im. Bohaterów Monte Cassino w Ustrobnej, z siedzibą Ustrobna 1; 38-406 Odrzykoń. Nr telefonu kontaktowego (0-13) 43-116-24, adres poczty email: spustrobna@poczta.onet.pl, adres strony internetowej: https://spustrobna.edupage.org.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 xml:space="preserve">2)W Szkole Podstawowej im. Bohaterów Monte Cassino wyznaczony został Inspektor Ochrony Danych, z którym można skontaktować się pod Szkoła Podstawowa im. Bohaterów Monte Cassino, Ustrobna 1; 38-406 Odrzykoń, z dopiskiem Inspektor Ochrony Danych lub adresem poczty elektronicznej email: iod@wojaszowka.pl </w:t>
      </w:r>
    </w:p>
    <w:p w:rsidR="003E3F10" w:rsidRDefault="008C5880" w:rsidP="003E3F1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3) Pani/Pana dane osobowe przetwarzane będą na podstawie art. 6 ust. 1 lit. c RODO w związku z art. 4 pkt. 8 ustawy z dnia 29 stycznia 2004 r. Prawo Zamówień Publicznych (</w:t>
      </w:r>
      <w:proofErr w:type="spellStart"/>
      <w:r w:rsidRPr="00391D72">
        <w:rPr>
          <w:bCs/>
          <w:sz w:val="19"/>
          <w:szCs w:val="19"/>
          <w:lang w:eastAsia="pl-PL"/>
        </w:rPr>
        <w:t>t.j</w:t>
      </w:r>
      <w:proofErr w:type="spellEnd"/>
      <w:r w:rsidRPr="00391D72">
        <w:rPr>
          <w:bCs/>
          <w:sz w:val="19"/>
          <w:szCs w:val="19"/>
          <w:lang w:eastAsia="pl-PL"/>
        </w:rPr>
        <w:t xml:space="preserve">. Dz. U. z 2018 r. poz. 1986 z </w:t>
      </w:r>
      <w:proofErr w:type="spellStart"/>
      <w:r w:rsidRPr="00391D72">
        <w:rPr>
          <w:bCs/>
          <w:sz w:val="19"/>
          <w:szCs w:val="19"/>
          <w:lang w:eastAsia="pl-PL"/>
        </w:rPr>
        <w:t>późn</w:t>
      </w:r>
      <w:proofErr w:type="spellEnd"/>
      <w:r w:rsidRPr="00391D72">
        <w:rPr>
          <w:bCs/>
          <w:sz w:val="19"/>
          <w:szCs w:val="19"/>
          <w:lang w:eastAsia="pl-PL"/>
        </w:rPr>
        <w:t>. zm.).  w celu przeprowadzenia postępowania na usługę z zakresu zakupu biletów lotniczych do Portugalii, w celu realizacji projektu pt</w:t>
      </w:r>
      <w:r w:rsidR="003E3F10">
        <w:rPr>
          <w:bCs/>
          <w:sz w:val="19"/>
          <w:szCs w:val="19"/>
          <w:lang w:eastAsia="pl-PL"/>
        </w:rPr>
        <w:t xml:space="preserve"> </w:t>
      </w:r>
      <w:r w:rsidR="003E3F10" w:rsidRPr="003E3F10">
        <w:rPr>
          <w:sz w:val="19"/>
          <w:szCs w:val="19"/>
        </w:rPr>
        <w:t>„Doskonalimy kompetencje cyfrowe na europejskim poziomie”, o numerze 2020-1-PL01-KA101-078079 realizowanego w ramach Erasmus+ (programu Unii Europejskiej w dziedzinie edukacji, szkoleń, młodzieży i sportu na lata 2014-2020).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 xml:space="preserve">4) odbiorcami Pani/Pana danych osobowych będą podmioty upoważnione na podstawie przepisów prawa, lub podmioty z którymi administrator zawarł umowę powierzenia. 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5) Pani/Pana dane osobowe będą przechowywane, zgodnie z instrukcją działania archiwum zakładowego, a okres przechowywania będzie zależał od kategorii sprawy wynikającej z Rzeczowego Wykazu Akt,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6) w odniesieniu do Pani/Pana danych osobowych decyzje nie będą podejmowane w sposób zautomatyzowany, stosowanie do art. 22 RODO,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7) posiada Pani/Pan:  na podstawie art. 15 RODO prawo dostępu do danych osobowych Pani/Pana dotyczących;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na podstawie art. 16 RODO prawo do sprostowania Pani/Pana danych osobowych **; na podstawie art. 18 RODO prawo żądania od administratora ograniczenia przetwarzania danych osobowych z zastrzeżeniem przypadków, o których mowa w art. 18 ust. 2 RODO ***; prawo do wniesienia skargi do Prezesa Urzędu Ochrony Danych Osobowych, gdy uzna Pani/Pan, że przetwarzanie danych osobowych Pani/Pana dotyczących narusza przepisy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RODO;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2) nie przysługuje Pani/Panu: w związku z art. 17 ust. 3 lit. b, d lub e RODO prawo do usunięcia danych osobowych; prawo do przenoszenia danych osobowych, o którym mowa w art. 20 RODO, na podstawie art. 21 RODO prawo sprzeciwu, wobec przetwarzania danych osobowych, gdyż podstawą prawną przetwarzania Pani/Pana danych osobowych jest art. 6 ust. 1 lit. c RODO.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** Wyjaśnienie: skorzystanie z prawa do sprostowania nie może skutkować zmianą wyniku zapytania ofertowego ani zmianą postanowień umowy w zakresie niezgodnym z przepisami oraz nie może naruszać integralności protokołu oraz jego załączników.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 lub prawnej, lub z uwagi.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Zamawiający informuje o ograniczeniach praw.</w:t>
      </w:r>
    </w:p>
    <w:p w:rsidR="008C5880" w:rsidRPr="00391D72" w:rsidRDefault="008C5880" w:rsidP="008C5880">
      <w:pPr>
        <w:spacing w:after="0" w:line="240" w:lineRule="auto"/>
        <w:ind w:left="-284" w:right="-283"/>
        <w:jc w:val="both"/>
        <w:rPr>
          <w:bCs/>
          <w:sz w:val="19"/>
          <w:szCs w:val="19"/>
          <w:lang w:eastAsia="pl-PL"/>
        </w:rPr>
      </w:pPr>
      <w:r w:rsidRPr="00391D72">
        <w:rPr>
          <w:bCs/>
          <w:sz w:val="19"/>
          <w:szCs w:val="19"/>
          <w:lang w:eastAsia="pl-PL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Wystąpienie z żądaniem, o którym mowa w art. 18 ust. 1 rozporządzenia 2016/679, nie ogranicza przetwarzania danych osobowych do czasu zakończenia postępowania o udzielenie zamówienia publicznego lub konkursu.</w:t>
      </w:r>
    </w:p>
    <w:p w:rsidR="008C5880" w:rsidRPr="00391D72" w:rsidRDefault="008C5880" w:rsidP="008C5880">
      <w:pPr>
        <w:spacing w:after="0" w:line="240" w:lineRule="auto"/>
        <w:jc w:val="center"/>
        <w:rPr>
          <w:rFonts w:eastAsia="Times New Roman"/>
          <w:sz w:val="19"/>
          <w:szCs w:val="19"/>
        </w:rPr>
      </w:pPr>
    </w:p>
    <w:p w:rsidR="00391D72" w:rsidRDefault="008C5880" w:rsidP="008C5880">
      <w:pPr>
        <w:spacing w:after="0" w:line="240" w:lineRule="auto"/>
        <w:jc w:val="both"/>
        <w:rPr>
          <w:rFonts w:eastAsia="Times New Roman"/>
          <w:sz w:val="19"/>
          <w:szCs w:val="19"/>
        </w:rPr>
      </w:pPr>
      <w:r w:rsidRPr="00391D72">
        <w:rPr>
          <w:rFonts w:eastAsia="Times New Roman"/>
          <w:sz w:val="19"/>
          <w:szCs w:val="19"/>
        </w:rPr>
        <w:t xml:space="preserve">   </w:t>
      </w:r>
    </w:p>
    <w:p w:rsidR="008C5880" w:rsidRPr="00391D72" w:rsidRDefault="008C5880" w:rsidP="008C5880">
      <w:pPr>
        <w:spacing w:after="0" w:line="240" w:lineRule="auto"/>
        <w:jc w:val="both"/>
        <w:rPr>
          <w:rFonts w:eastAsia="Times New Roman"/>
          <w:sz w:val="19"/>
          <w:szCs w:val="19"/>
        </w:rPr>
      </w:pPr>
      <w:r w:rsidRPr="00391D72">
        <w:rPr>
          <w:rFonts w:eastAsia="Times New Roman"/>
          <w:sz w:val="19"/>
          <w:szCs w:val="19"/>
        </w:rPr>
        <w:t xml:space="preserve">Zapoznałam/em się z treścią klauzuli informacyjnej </w:t>
      </w:r>
    </w:p>
    <w:p w:rsidR="008C5880" w:rsidRPr="00391D72" w:rsidRDefault="008C5880" w:rsidP="008C5880">
      <w:pPr>
        <w:spacing w:after="0" w:line="240" w:lineRule="auto"/>
        <w:jc w:val="both"/>
        <w:rPr>
          <w:rFonts w:eastAsia="Times New Roman"/>
          <w:sz w:val="19"/>
          <w:szCs w:val="19"/>
        </w:rPr>
      </w:pPr>
      <w:r w:rsidRPr="00391D72">
        <w:rPr>
          <w:rFonts w:eastAsia="Times New Roman"/>
          <w:sz w:val="19"/>
          <w:szCs w:val="19"/>
        </w:rPr>
        <w:t xml:space="preserve">                …………………………….…………….                </w:t>
      </w:r>
      <w:r w:rsidRPr="00391D72">
        <w:rPr>
          <w:rFonts w:eastAsia="Times New Roman"/>
          <w:sz w:val="19"/>
          <w:szCs w:val="19"/>
        </w:rPr>
        <w:br/>
        <w:t xml:space="preserve">                           data i czytelny podpis</w:t>
      </w:r>
    </w:p>
    <w:p w:rsidR="00DD18F8" w:rsidRPr="008C5880" w:rsidRDefault="00DD18F8" w:rsidP="008C5880">
      <w:pPr>
        <w:spacing w:after="0" w:line="240" w:lineRule="auto"/>
      </w:pPr>
    </w:p>
    <w:sectPr w:rsidR="00DD18F8" w:rsidRPr="008C5880" w:rsidSect="00514BAC">
      <w:headerReference w:type="default" r:id="rId7"/>
      <w:footerReference w:type="default" r:id="rId8"/>
      <w:pgSz w:w="11906" w:h="16838"/>
      <w:pgMar w:top="2102" w:right="1417" w:bottom="1417" w:left="1417" w:header="70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BE" w:rsidRDefault="003E64BE" w:rsidP="00FB65BB">
      <w:pPr>
        <w:spacing w:after="0" w:line="240" w:lineRule="auto"/>
      </w:pPr>
      <w:r>
        <w:separator/>
      </w:r>
    </w:p>
  </w:endnote>
  <w:endnote w:type="continuationSeparator" w:id="0">
    <w:p w:rsidR="003E64BE" w:rsidRDefault="003E64BE" w:rsidP="00FB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etaPro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76" w:rsidRDefault="009F0E76" w:rsidP="00FB65BB">
    <w:pPr>
      <w:autoSpaceDE w:val="0"/>
      <w:autoSpaceDN w:val="0"/>
      <w:adjustRightInd w:val="0"/>
      <w:jc w:val="center"/>
      <w:rPr>
        <w:rFonts w:ascii="Franklin Gothic Heavy" w:hAnsi="Franklin Gothic Heavy" w:cs="MetaPro-Book"/>
        <w:color w:val="595959"/>
        <w:sz w:val="18"/>
        <w:szCs w:val="18"/>
      </w:rPr>
    </w:pPr>
  </w:p>
  <w:p w:rsidR="00FB65BB" w:rsidRDefault="00FB65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BE" w:rsidRDefault="003E64BE" w:rsidP="00FB65BB">
      <w:pPr>
        <w:spacing w:after="0" w:line="240" w:lineRule="auto"/>
      </w:pPr>
      <w:r>
        <w:separator/>
      </w:r>
    </w:p>
  </w:footnote>
  <w:footnote w:type="continuationSeparator" w:id="0">
    <w:p w:rsidR="003E64BE" w:rsidRDefault="003E64BE" w:rsidP="00FB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BB" w:rsidRDefault="003E3F10">
    <w:pPr>
      <w:pStyle w:val="Nagwek"/>
    </w:pPr>
    <w:r w:rsidRPr="003E3F1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-113030</wp:posOffset>
          </wp:positionV>
          <wp:extent cx="2374900" cy="676275"/>
          <wp:effectExtent l="19050" t="0" r="6867" b="0"/>
          <wp:wrapNone/>
          <wp:docPr id="3" name="Obraz 1" descr="D:\materiały do Erasmus+\loga\jpg\EU flag-Erasmus+_vect_POS [B&amp;W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teriały do Erasmus+\loga\jpg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383" cy="680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0000000C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multilevel"/>
    <w:tmpl w:val="0000000E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17D466E"/>
    <w:multiLevelType w:val="multilevel"/>
    <w:tmpl w:val="7348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BE6205"/>
    <w:multiLevelType w:val="hybridMultilevel"/>
    <w:tmpl w:val="45A67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03FCF"/>
    <w:multiLevelType w:val="multilevel"/>
    <w:tmpl w:val="5DB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B06AD"/>
    <w:multiLevelType w:val="hybridMultilevel"/>
    <w:tmpl w:val="9A9E058C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0D245F11"/>
    <w:multiLevelType w:val="multilevel"/>
    <w:tmpl w:val="D5DE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C242E"/>
    <w:multiLevelType w:val="hybridMultilevel"/>
    <w:tmpl w:val="22E04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C40F3D"/>
    <w:multiLevelType w:val="hybridMultilevel"/>
    <w:tmpl w:val="DBD8A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A7D7D"/>
    <w:multiLevelType w:val="multilevel"/>
    <w:tmpl w:val="F64C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47DB4"/>
    <w:multiLevelType w:val="multilevel"/>
    <w:tmpl w:val="EF56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C397A"/>
    <w:multiLevelType w:val="hybridMultilevel"/>
    <w:tmpl w:val="87E25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F599E"/>
    <w:multiLevelType w:val="hybridMultilevel"/>
    <w:tmpl w:val="7660C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8407C"/>
    <w:multiLevelType w:val="multilevel"/>
    <w:tmpl w:val="5510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516202"/>
    <w:multiLevelType w:val="multilevel"/>
    <w:tmpl w:val="6A12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B854E1"/>
    <w:multiLevelType w:val="hybridMultilevel"/>
    <w:tmpl w:val="19BA591C"/>
    <w:lvl w:ilvl="0" w:tplc="7A7EB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B93576"/>
    <w:multiLevelType w:val="hybridMultilevel"/>
    <w:tmpl w:val="8A4AB654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5F305048">
      <w:start w:val="1"/>
      <w:numFmt w:val="decimal"/>
      <w:lvlText w:val="%2)"/>
      <w:lvlJc w:val="left"/>
      <w:pPr>
        <w:ind w:left="1437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76B4EBB"/>
    <w:multiLevelType w:val="multilevel"/>
    <w:tmpl w:val="E692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049BF"/>
    <w:multiLevelType w:val="hybridMultilevel"/>
    <w:tmpl w:val="3F4C94DA"/>
    <w:lvl w:ilvl="0" w:tplc="AAEEE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7DE645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A39F3"/>
    <w:multiLevelType w:val="hybridMultilevel"/>
    <w:tmpl w:val="E8046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102E1B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57A8"/>
    <w:multiLevelType w:val="hybridMultilevel"/>
    <w:tmpl w:val="3DC64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2593F"/>
    <w:multiLevelType w:val="multilevel"/>
    <w:tmpl w:val="8FA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3FA73B6C"/>
    <w:multiLevelType w:val="multilevel"/>
    <w:tmpl w:val="D40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D622FD"/>
    <w:multiLevelType w:val="multilevel"/>
    <w:tmpl w:val="0AEEA5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44AC364A"/>
    <w:multiLevelType w:val="hybridMultilevel"/>
    <w:tmpl w:val="B8E0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003C90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44F1E"/>
    <w:multiLevelType w:val="hybridMultilevel"/>
    <w:tmpl w:val="E642F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B56EB"/>
    <w:multiLevelType w:val="hybridMultilevel"/>
    <w:tmpl w:val="7F427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32240D"/>
    <w:multiLevelType w:val="multilevel"/>
    <w:tmpl w:val="EAEA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C27064"/>
    <w:multiLevelType w:val="multilevel"/>
    <w:tmpl w:val="F46451EC"/>
    <w:lvl w:ilvl="0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7185001"/>
    <w:multiLevelType w:val="hybridMultilevel"/>
    <w:tmpl w:val="ED8229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9053BF"/>
    <w:multiLevelType w:val="hybridMultilevel"/>
    <w:tmpl w:val="3982BD0A"/>
    <w:lvl w:ilvl="0" w:tplc="2E561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F3CD3"/>
    <w:multiLevelType w:val="multilevel"/>
    <w:tmpl w:val="762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EA7A96"/>
    <w:multiLevelType w:val="hybridMultilevel"/>
    <w:tmpl w:val="4DBC90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FB5FE7"/>
    <w:multiLevelType w:val="hybridMultilevel"/>
    <w:tmpl w:val="E1A29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D7784"/>
    <w:multiLevelType w:val="hybridMultilevel"/>
    <w:tmpl w:val="1C6CA51C"/>
    <w:lvl w:ilvl="0" w:tplc="B804F3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238C9"/>
    <w:multiLevelType w:val="hybridMultilevel"/>
    <w:tmpl w:val="6D44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305B5"/>
    <w:multiLevelType w:val="hybridMultilevel"/>
    <w:tmpl w:val="40CA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23"/>
  </w:num>
  <w:num w:numId="7">
    <w:abstractNumId w:val="10"/>
  </w:num>
  <w:num w:numId="8">
    <w:abstractNumId w:val="28"/>
  </w:num>
  <w:num w:numId="9">
    <w:abstractNumId w:val="14"/>
  </w:num>
  <w:num w:numId="10">
    <w:abstractNumId w:val="18"/>
  </w:num>
  <w:num w:numId="11">
    <w:abstractNumId w:val="7"/>
  </w:num>
  <w:num w:numId="12">
    <w:abstractNumId w:val="31"/>
  </w:num>
  <w:num w:numId="13">
    <w:abstractNumId w:val="15"/>
  </w:num>
  <w:num w:numId="14">
    <w:abstractNumId w:val="32"/>
  </w:num>
  <w:num w:numId="15">
    <w:abstractNumId w:val="22"/>
  </w:num>
  <w:num w:numId="16">
    <w:abstractNumId w:val="17"/>
  </w:num>
  <w:num w:numId="17">
    <w:abstractNumId w:val="19"/>
  </w:num>
  <w:num w:numId="18">
    <w:abstractNumId w:val="35"/>
  </w:num>
  <w:num w:numId="19">
    <w:abstractNumId w:val="30"/>
  </w:num>
  <w:num w:numId="20">
    <w:abstractNumId w:val="34"/>
  </w:num>
  <w:num w:numId="21">
    <w:abstractNumId w:val="21"/>
  </w:num>
  <w:num w:numId="22">
    <w:abstractNumId w:val="33"/>
  </w:num>
  <w:num w:numId="23">
    <w:abstractNumId w:val="20"/>
  </w:num>
  <w:num w:numId="24">
    <w:abstractNumId w:val="24"/>
  </w:num>
  <w:num w:numId="25">
    <w:abstractNumId w:val="0"/>
  </w:num>
  <w:num w:numId="26">
    <w:abstractNumId w:val="1"/>
  </w:num>
  <w:num w:numId="27">
    <w:abstractNumId w:val="25"/>
  </w:num>
  <w:num w:numId="28">
    <w:abstractNumId w:val="2"/>
  </w:num>
  <w:num w:numId="29">
    <w:abstractNumId w:val="37"/>
  </w:num>
  <w:num w:numId="30">
    <w:abstractNumId w:val="13"/>
  </w:num>
  <w:num w:numId="31">
    <w:abstractNumId w:val="36"/>
  </w:num>
  <w:num w:numId="32">
    <w:abstractNumId w:val="29"/>
  </w:num>
  <w:num w:numId="33">
    <w:abstractNumId w:val="8"/>
  </w:num>
  <w:num w:numId="34">
    <w:abstractNumId w:val="16"/>
  </w:num>
  <w:num w:numId="35">
    <w:abstractNumId w:val="12"/>
  </w:num>
  <w:num w:numId="36">
    <w:abstractNumId w:val="27"/>
  </w:num>
  <w:num w:numId="37">
    <w:abstractNumId w:val="26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164A4"/>
    <w:rsid w:val="00030E61"/>
    <w:rsid w:val="00032E40"/>
    <w:rsid w:val="000549B7"/>
    <w:rsid w:val="00054D22"/>
    <w:rsid w:val="00074A9C"/>
    <w:rsid w:val="000C6707"/>
    <w:rsid w:val="000D5AB7"/>
    <w:rsid w:val="000E37B3"/>
    <w:rsid w:val="000E5042"/>
    <w:rsid w:val="001106A4"/>
    <w:rsid w:val="001133CF"/>
    <w:rsid w:val="001164A4"/>
    <w:rsid w:val="00117D0F"/>
    <w:rsid w:val="0015438C"/>
    <w:rsid w:val="00163561"/>
    <w:rsid w:val="001842CB"/>
    <w:rsid w:val="00192287"/>
    <w:rsid w:val="001F68C0"/>
    <w:rsid w:val="00206FFE"/>
    <w:rsid w:val="00212E5C"/>
    <w:rsid w:val="00222C8B"/>
    <w:rsid w:val="00240281"/>
    <w:rsid w:val="002619A4"/>
    <w:rsid w:val="00272F6C"/>
    <w:rsid w:val="00273427"/>
    <w:rsid w:val="0029457A"/>
    <w:rsid w:val="0029496A"/>
    <w:rsid w:val="002C31C7"/>
    <w:rsid w:val="002C3EE6"/>
    <w:rsid w:val="002D0F7B"/>
    <w:rsid w:val="002D1096"/>
    <w:rsid w:val="002D1949"/>
    <w:rsid w:val="002D7A18"/>
    <w:rsid w:val="002E0C02"/>
    <w:rsid w:val="002E71C0"/>
    <w:rsid w:val="0030187F"/>
    <w:rsid w:val="0030238A"/>
    <w:rsid w:val="003153EC"/>
    <w:rsid w:val="00323B1F"/>
    <w:rsid w:val="00353F68"/>
    <w:rsid w:val="00382C31"/>
    <w:rsid w:val="00391D72"/>
    <w:rsid w:val="003A342C"/>
    <w:rsid w:val="003C4C65"/>
    <w:rsid w:val="003E3F10"/>
    <w:rsid w:val="003E62B5"/>
    <w:rsid w:val="003E64BE"/>
    <w:rsid w:val="003F7A9A"/>
    <w:rsid w:val="004406A6"/>
    <w:rsid w:val="004853F4"/>
    <w:rsid w:val="0049196B"/>
    <w:rsid w:val="00492811"/>
    <w:rsid w:val="004A150D"/>
    <w:rsid w:val="004F7834"/>
    <w:rsid w:val="00514BAC"/>
    <w:rsid w:val="005209B7"/>
    <w:rsid w:val="00550743"/>
    <w:rsid w:val="00553898"/>
    <w:rsid w:val="00553AC1"/>
    <w:rsid w:val="005546B3"/>
    <w:rsid w:val="00572761"/>
    <w:rsid w:val="0057287E"/>
    <w:rsid w:val="00574488"/>
    <w:rsid w:val="00594B96"/>
    <w:rsid w:val="005E10EC"/>
    <w:rsid w:val="005E3944"/>
    <w:rsid w:val="00666E9A"/>
    <w:rsid w:val="00675801"/>
    <w:rsid w:val="006F2A23"/>
    <w:rsid w:val="00703741"/>
    <w:rsid w:val="007216C1"/>
    <w:rsid w:val="00735938"/>
    <w:rsid w:val="00742173"/>
    <w:rsid w:val="00743043"/>
    <w:rsid w:val="0076256B"/>
    <w:rsid w:val="007745EF"/>
    <w:rsid w:val="00782CAA"/>
    <w:rsid w:val="00783A3D"/>
    <w:rsid w:val="007C035A"/>
    <w:rsid w:val="007C7E80"/>
    <w:rsid w:val="007D7D5A"/>
    <w:rsid w:val="007F1931"/>
    <w:rsid w:val="007F2816"/>
    <w:rsid w:val="007F2B34"/>
    <w:rsid w:val="007F5FDD"/>
    <w:rsid w:val="00804F97"/>
    <w:rsid w:val="00820220"/>
    <w:rsid w:val="00824391"/>
    <w:rsid w:val="00842C11"/>
    <w:rsid w:val="00852CEB"/>
    <w:rsid w:val="0087512C"/>
    <w:rsid w:val="0088265D"/>
    <w:rsid w:val="008C5880"/>
    <w:rsid w:val="008D2940"/>
    <w:rsid w:val="008F4F3F"/>
    <w:rsid w:val="008F756D"/>
    <w:rsid w:val="00924CF6"/>
    <w:rsid w:val="00930F51"/>
    <w:rsid w:val="00960D54"/>
    <w:rsid w:val="009616DA"/>
    <w:rsid w:val="009772CC"/>
    <w:rsid w:val="00990BCE"/>
    <w:rsid w:val="009C60AF"/>
    <w:rsid w:val="009E0A52"/>
    <w:rsid w:val="009E3B98"/>
    <w:rsid w:val="009F0E76"/>
    <w:rsid w:val="00A03E68"/>
    <w:rsid w:val="00A3554A"/>
    <w:rsid w:val="00A52CA1"/>
    <w:rsid w:val="00A6671A"/>
    <w:rsid w:val="00A706C3"/>
    <w:rsid w:val="00A7161D"/>
    <w:rsid w:val="00A80AEE"/>
    <w:rsid w:val="00A85C2E"/>
    <w:rsid w:val="00A87A90"/>
    <w:rsid w:val="00A9424B"/>
    <w:rsid w:val="00AB36DD"/>
    <w:rsid w:val="00AB75DC"/>
    <w:rsid w:val="00AD71F2"/>
    <w:rsid w:val="00B276D6"/>
    <w:rsid w:val="00B5476F"/>
    <w:rsid w:val="00B64B17"/>
    <w:rsid w:val="00B778F6"/>
    <w:rsid w:val="00B8426D"/>
    <w:rsid w:val="00B97F5F"/>
    <w:rsid w:val="00BB0F4F"/>
    <w:rsid w:val="00BB3AAC"/>
    <w:rsid w:val="00BB74CF"/>
    <w:rsid w:val="00BD097B"/>
    <w:rsid w:val="00BD353D"/>
    <w:rsid w:val="00BE15CA"/>
    <w:rsid w:val="00C21A96"/>
    <w:rsid w:val="00C3701F"/>
    <w:rsid w:val="00C402F2"/>
    <w:rsid w:val="00C438AE"/>
    <w:rsid w:val="00C45D5F"/>
    <w:rsid w:val="00C910BC"/>
    <w:rsid w:val="00CA4D06"/>
    <w:rsid w:val="00CD4560"/>
    <w:rsid w:val="00CE5903"/>
    <w:rsid w:val="00D17E63"/>
    <w:rsid w:val="00D66346"/>
    <w:rsid w:val="00D7466B"/>
    <w:rsid w:val="00D849D4"/>
    <w:rsid w:val="00DD18F8"/>
    <w:rsid w:val="00E0614F"/>
    <w:rsid w:val="00E56F6A"/>
    <w:rsid w:val="00E570AF"/>
    <w:rsid w:val="00E60C6B"/>
    <w:rsid w:val="00E63E53"/>
    <w:rsid w:val="00E8002C"/>
    <w:rsid w:val="00E93986"/>
    <w:rsid w:val="00E96AB2"/>
    <w:rsid w:val="00EB4CDE"/>
    <w:rsid w:val="00EC1B98"/>
    <w:rsid w:val="00EC7262"/>
    <w:rsid w:val="00F0403A"/>
    <w:rsid w:val="00F34907"/>
    <w:rsid w:val="00F36BDF"/>
    <w:rsid w:val="00F440CD"/>
    <w:rsid w:val="00F578B1"/>
    <w:rsid w:val="00F775A4"/>
    <w:rsid w:val="00F820EA"/>
    <w:rsid w:val="00F821EF"/>
    <w:rsid w:val="00F95E60"/>
    <w:rsid w:val="00FA6FDD"/>
    <w:rsid w:val="00FB2C20"/>
    <w:rsid w:val="00FB65BB"/>
    <w:rsid w:val="00FB7915"/>
    <w:rsid w:val="00FD5CF0"/>
    <w:rsid w:val="00FD678B"/>
    <w:rsid w:val="00FE3864"/>
    <w:rsid w:val="00FE59BE"/>
    <w:rsid w:val="00FE5EAB"/>
    <w:rsid w:val="00FF4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4A4"/>
    <w:pPr>
      <w:spacing w:after="200" w:line="276" w:lineRule="auto"/>
    </w:pPr>
    <w:rPr>
      <w:rFonts w:ascii="Times New Roman" w:hAnsi="Times New Roman"/>
      <w:kern w:val="24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4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5BB"/>
    <w:rPr>
      <w:rFonts w:ascii="Times New Roman" w:hAnsi="Times New Roman"/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5BB"/>
    <w:rPr>
      <w:rFonts w:ascii="Times New Roman" w:hAnsi="Times New Roman"/>
      <w:kern w:val="24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043"/>
    <w:rPr>
      <w:rFonts w:ascii="Tahoma" w:hAnsi="Tahoma" w:cs="Tahoma"/>
      <w:kern w:val="24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F68"/>
    <w:rPr>
      <w:rFonts w:ascii="Times New Roman" w:hAnsi="Times New Roman"/>
      <w:kern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F68"/>
    <w:rPr>
      <w:rFonts w:ascii="Times New Roman" w:hAnsi="Times New Roman"/>
      <w:b/>
      <w:bCs/>
      <w:kern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F68"/>
    <w:rPr>
      <w:rFonts w:ascii="Times New Roman" w:hAnsi="Times New Roman"/>
      <w:kern w:val="24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F68"/>
    <w:rPr>
      <w:vertAlign w:val="superscript"/>
    </w:rPr>
  </w:style>
  <w:style w:type="character" w:customStyle="1" w:styleId="il">
    <w:name w:val="il"/>
    <w:basedOn w:val="Domylnaczcionkaakapitu"/>
    <w:rsid w:val="005728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AB2"/>
    <w:rPr>
      <w:rFonts w:ascii="Times New Roman" w:hAnsi="Times New Roman"/>
      <w:kern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AB2"/>
    <w:rPr>
      <w:vertAlign w:val="superscript"/>
    </w:rPr>
  </w:style>
  <w:style w:type="paragraph" w:customStyle="1" w:styleId="WW-Tekstpodstawowywcity2">
    <w:name w:val="WW-Tekst podstawowy wcięty 2"/>
    <w:basedOn w:val="Normalny"/>
    <w:rsid w:val="00990BCE"/>
    <w:pPr>
      <w:suppressAutoHyphens/>
      <w:spacing w:after="0" w:line="240" w:lineRule="auto"/>
      <w:ind w:left="284" w:hanging="284"/>
      <w:jc w:val="both"/>
    </w:pPr>
    <w:rPr>
      <w:rFonts w:eastAsia="Times New Roman"/>
      <w:kern w:val="0"/>
      <w:szCs w:val="20"/>
      <w:lang w:eastAsia="ar-SA"/>
    </w:rPr>
  </w:style>
  <w:style w:type="table" w:styleId="Tabela-Siatka">
    <w:name w:val="Table Grid"/>
    <w:basedOn w:val="Standardowy"/>
    <w:uiPriority w:val="59"/>
    <w:rsid w:val="00990BCE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90BCE"/>
    <w:pPr>
      <w:suppressAutoHyphens/>
      <w:spacing w:after="0" w:line="240" w:lineRule="auto"/>
    </w:pPr>
    <w:rPr>
      <w:rFonts w:eastAsia="Times New Roman" w:cs="Calibri"/>
      <w:b/>
      <w:kern w:val="0"/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90BCE"/>
    <w:rPr>
      <w:rFonts w:ascii="Times New Roman" w:eastAsia="Times New Roman" w:hAnsi="Times New Roman" w:cs="Calibri"/>
      <w:b/>
      <w:sz w:val="32"/>
      <w:lang w:eastAsia="ar-SA"/>
    </w:rPr>
  </w:style>
  <w:style w:type="character" w:customStyle="1" w:styleId="FontStyle62">
    <w:name w:val="Font Style62"/>
    <w:basedOn w:val="Domylnaczcionkaakapitu"/>
    <w:rsid w:val="00990BCE"/>
    <w:rPr>
      <w:rFonts w:ascii="Arial" w:hAnsi="Arial" w:cs="Arial" w:hint="defaul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990BCE"/>
    <w:pPr>
      <w:ind w:left="720"/>
      <w:contextualSpacing/>
    </w:pPr>
    <w:rPr>
      <w:rFonts w:ascii="Calibri" w:hAnsi="Calibri"/>
      <w:kern w:val="1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90BC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20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2550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User</cp:lastModifiedBy>
  <cp:revision>2</cp:revision>
  <cp:lastPrinted>2018-07-06T09:57:00Z</cp:lastPrinted>
  <dcterms:created xsi:type="dcterms:W3CDTF">2020-12-14T11:11:00Z</dcterms:created>
  <dcterms:modified xsi:type="dcterms:W3CDTF">2020-12-14T11:11:00Z</dcterms:modified>
</cp:coreProperties>
</file>